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BBDEC" w14:textId="77777777" w:rsidR="00BD4205" w:rsidRDefault="00BD4205" w:rsidP="00C465AB">
      <w:pPr>
        <w:pStyle w:val="Titulek"/>
        <w:keepNext/>
        <w:ind w:left="0" w:firstLine="0"/>
        <w:rPr>
          <w:color w:val="auto"/>
        </w:rPr>
      </w:pPr>
      <w:r w:rsidRPr="00CF62A7">
        <w:rPr>
          <w:color w:val="auto"/>
        </w:rPr>
        <w:t>Přehled navržených indikátorů, zdroj dat, způsob stanovení a jejich vyhodnocení a interpretace ve vazbě na kritérium</w:t>
      </w:r>
      <w:r w:rsidR="00C465AB" w:rsidRPr="00CF62A7">
        <w:rPr>
          <w:color w:val="auto"/>
        </w:rPr>
        <w:t xml:space="preserve">, k jehož vyhodnocení bude daný </w:t>
      </w:r>
      <w:r w:rsidRPr="00CF62A7">
        <w:rPr>
          <w:color w:val="auto"/>
        </w:rPr>
        <w:t xml:space="preserve">indikátor využit. </w:t>
      </w:r>
    </w:p>
    <w:p w14:paraId="62E1CA8B" w14:textId="77777777" w:rsidR="00FC39CD" w:rsidRDefault="00FC39CD" w:rsidP="00567B0C">
      <w:pPr>
        <w:shd w:val="clear" w:color="auto" w:fill="C5E0B3" w:themeFill="accent6" w:themeFillTint="66"/>
      </w:pPr>
      <w:r>
        <w:t>K zeleně zvýrazněným indikátorům budou data shromážděna poskytovatelem z veřejně dostupných zdrojů.</w:t>
      </w:r>
    </w:p>
    <w:p w14:paraId="03C9CB71" w14:textId="77777777" w:rsidR="00FC39CD" w:rsidRPr="00FC39CD" w:rsidRDefault="00FC39CD" w:rsidP="00567B0C">
      <w:r>
        <w:t>K indikátorům bez zvýraznění dodají vstupní data hodnocené výzkumné organizace.</w:t>
      </w:r>
    </w:p>
    <w:p w14:paraId="6F8E5ADB" w14:textId="77777777" w:rsidR="00C465AB" w:rsidRPr="00C465AB" w:rsidRDefault="00C465AB" w:rsidP="00C465AB">
      <w:pPr>
        <w:shd w:val="clear" w:color="auto" w:fill="2E74B5" w:themeFill="accent1" w:themeFillShade="BF"/>
        <w:rPr>
          <w:b/>
          <w:color w:val="FFFFFF" w:themeColor="background1"/>
          <w:sz w:val="28"/>
        </w:rPr>
      </w:pPr>
      <w:r w:rsidRPr="00C465AB">
        <w:rPr>
          <w:b/>
          <w:color w:val="FFFFFF" w:themeColor="background1"/>
          <w:sz w:val="28"/>
        </w:rPr>
        <w:t>MODUL 3</w:t>
      </w:r>
    </w:p>
    <w:tbl>
      <w:tblPr>
        <w:tblStyle w:val="Mkatabulky6"/>
        <w:tblW w:w="14029" w:type="dxa"/>
        <w:tblLayout w:type="fixed"/>
        <w:tblLook w:val="04A0" w:firstRow="1" w:lastRow="0" w:firstColumn="1" w:lastColumn="0" w:noHBand="0" w:noVBand="1"/>
      </w:tblPr>
      <w:tblGrid>
        <w:gridCol w:w="732"/>
        <w:gridCol w:w="2094"/>
        <w:gridCol w:w="5504"/>
        <w:gridCol w:w="5699"/>
      </w:tblGrid>
      <w:tr w:rsidR="00C07D28" w:rsidRPr="00CC6C39" w14:paraId="1C4C7084" w14:textId="77777777" w:rsidTr="00C07D28">
        <w:trPr>
          <w:tblHeader/>
        </w:trPr>
        <w:tc>
          <w:tcPr>
            <w:tcW w:w="732" w:type="dxa"/>
            <w:shd w:val="clear" w:color="auto" w:fill="2E74B5" w:themeFill="accent1" w:themeFillShade="BF"/>
          </w:tcPr>
          <w:p w14:paraId="4340753A" w14:textId="77777777" w:rsidR="00C07D28" w:rsidRPr="00CC6C39" w:rsidRDefault="00C07D28" w:rsidP="00FF4184">
            <w:pPr>
              <w:spacing w:before="40" w:after="40"/>
              <w:rPr>
                <w:b/>
                <w:color w:val="FFFFFF" w:themeColor="background1"/>
                <w:sz w:val="20"/>
              </w:rPr>
            </w:pPr>
            <w:r>
              <w:rPr>
                <w:b/>
                <w:color w:val="FFFFFF" w:themeColor="background1"/>
                <w:sz w:val="20"/>
              </w:rPr>
              <w:t>Číslo</w:t>
            </w:r>
          </w:p>
        </w:tc>
        <w:tc>
          <w:tcPr>
            <w:tcW w:w="2094" w:type="dxa"/>
            <w:shd w:val="clear" w:color="auto" w:fill="2E74B5" w:themeFill="accent1" w:themeFillShade="BF"/>
          </w:tcPr>
          <w:p w14:paraId="1ADDFAAE" w14:textId="77777777" w:rsidR="00C07D28" w:rsidRPr="00CC6C39" w:rsidRDefault="00C07D28" w:rsidP="00FF4184">
            <w:pPr>
              <w:spacing w:before="40" w:after="40"/>
              <w:rPr>
                <w:b/>
                <w:color w:val="FFFFFF" w:themeColor="background1"/>
                <w:sz w:val="20"/>
              </w:rPr>
            </w:pPr>
            <w:r w:rsidRPr="00CC6C39">
              <w:rPr>
                <w:b/>
                <w:color w:val="FFFFFF" w:themeColor="background1"/>
                <w:sz w:val="20"/>
              </w:rPr>
              <w:t>Název</w:t>
            </w:r>
          </w:p>
        </w:tc>
        <w:tc>
          <w:tcPr>
            <w:tcW w:w="5504" w:type="dxa"/>
            <w:shd w:val="clear" w:color="auto" w:fill="2E74B5" w:themeFill="accent1" w:themeFillShade="BF"/>
          </w:tcPr>
          <w:p w14:paraId="50E69910" w14:textId="77777777" w:rsidR="00C07D28" w:rsidRPr="00CC6C39" w:rsidRDefault="00C07D28" w:rsidP="00FF4184">
            <w:pPr>
              <w:spacing w:before="40" w:after="40"/>
              <w:rPr>
                <w:b/>
                <w:color w:val="FFFFFF" w:themeColor="background1"/>
                <w:sz w:val="20"/>
              </w:rPr>
            </w:pPr>
            <w:r w:rsidRPr="00CC6C39">
              <w:rPr>
                <w:b/>
                <w:color w:val="FFFFFF" w:themeColor="background1"/>
                <w:sz w:val="20"/>
              </w:rPr>
              <w:t>Stanovení indikátoru (výpočet)</w:t>
            </w:r>
          </w:p>
        </w:tc>
        <w:tc>
          <w:tcPr>
            <w:tcW w:w="5699" w:type="dxa"/>
            <w:shd w:val="clear" w:color="auto" w:fill="2E74B5" w:themeFill="accent1" w:themeFillShade="BF"/>
          </w:tcPr>
          <w:p w14:paraId="398AC8F7" w14:textId="77777777" w:rsidR="00C07D28" w:rsidRPr="00CC6C39" w:rsidRDefault="00C07D28" w:rsidP="00FF4184">
            <w:pPr>
              <w:spacing w:before="40" w:after="40"/>
              <w:rPr>
                <w:b/>
                <w:color w:val="FFFFFF" w:themeColor="background1"/>
                <w:sz w:val="20"/>
              </w:rPr>
            </w:pPr>
            <w:r w:rsidRPr="00CC6C39">
              <w:rPr>
                <w:b/>
                <w:color w:val="FFFFFF" w:themeColor="background1"/>
                <w:sz w:val="20"/>
              </w:rPr>
              <w:t>Vyhodnocení a interpretace</w:t>
            </w:r>
          </w:p>
        </w:tc>
      </w:tr>
      <w:tr w:rsidR="00C07D28" w:rsidRPr="00C951D3" w14:paraId="78CFE906" w14:textId="77777777" w:rsidTr="00C07D28">
        <w:tc>
          <w:tcPr>
            <w:tcW w:w="732" w:type="dxa"/>
          </w:tcPr>
          <w:p w14:paraId="3B85480D" w14:textId="77777777" w:rsidR="00C07D28" w:rsidRPr="00985163" w:rsidRDefault="00C07D28" w:rsidP="00FF4184">
            <w:pPr>
              <w:spacing w:before="40" w:after="40"/>
              <w:jc w:val="left"/>
              <w:rPr>
                <w:sz w:val="20"/>
              </w:rPr>
            </w:pPr>
            <w:r>
              <w:rPr>
                <w:sz w:val="20"/>
              </w:rPr>
              <w:t>3.1</w:t>
            </w:r>
          </w:p>
        </w:tc>
        <w:tc>
          <w:tcPr>
            <w:tcW w:w="2094" w:type="dxa"/>
          </w:tcPr>
          <w:p w14:paraId="0329FB3C" w14:textId="77777777" w:rsidR="00C07D28" w:rsidRPr="00985163" w:rsidRDefault="00C07D28" w:rsidP="00FF4184">
            <w:pPr>
              <w:spacing w:before="40" w:after="40"/>
              <w:jc w:val="left"/>
              <w:rPr>
                <w:sz w:val="20"/>
              </w:rPr>
            </w:pPr>
            <w:r w:rsidRPr="00985163">
              <w:rPr>
                <w:sz w:val="20"/>
              </w:rPr>
              <w:t>Efektivita využití účelové podpory vzhledem k potřebám společnosti</w:t>
            </w:r>
          </w:p>
        </w:tc>
        <w:tc>
          <w:tcPr>
            <w:tcW w:w="5504" w:type="dxa"/>
          </w:tcPr>
          <w:p w14:paraId="7C97DE79" w14:textId="77777777" w:rsidR="00C07D28" w:rsidRPr="00985163" w:rsidRDefault="00C07D28" w:rsidP="00FF4184">
            <w:pPr>
              <w:spacing w:before="40" w:after="40"/>
              <w:jc w:val="left"/>
              <w:rPr>
                <w:sz w:val="20"/>
              </w:rPr>
            </w:pPr>
            <w:r w:rsidRPr="00985163">
              <w:rPr>
                <w:sz w:val="20"/>
              </w:rPr>
              <w:t>Celková výše účelové podpory získaná od všech poskytovatelů na řešení projektů VaV, jejichž zaměření odpovídá potřebám společnosti stanoveným v Národních prioritách orientovaného výzkumu, experimentálního vývoje a inovací (NPOV) v celkové účelové podpoře získané na řešení všech projektů VaV.</w:t>
            </w:r>
          </w:p>
          <w:p w14:paraId="693EB235" w14:textId="77777777" w:rsidR="00C07D28" w:rsidRPr="00985163" w:rsidRDefault="00C07D28" w:rsidP="00FF4184">
            <w:pPr>
              <w:spacing w:before="40" w:after="40"/>
              <w:jc w:val="left"/>
              <w:rPr>
                <w:sz w:val="20"/>
              </w:rPr>
            </w:pPr>
            <w:r w:rsidRPr="00985163">
              <w:rPr>
                <w:sz w:val="20"/>
              </w:rPr>
              <w:t>Projekty, jejichž zaměření odpovídá NPOV, budou identifikovány analýzou názvů a abstraktů projektů v IS VaVaI s využitím klíčových slov, oborového třídění a případné manuální kontroly. V případě nižšího počtu projektů lze toto přiřazení provést pouze kvalitativním porovnáním obsahu projektů s misí VO. Údaj o celkové účelové podpoře, kterou získala VO, bude převzat z indikátoru č.</w:t>
            </w:r>
            <w:r>
              <w:rPr>
                <w:sz w:val="20"/>
              </w:rPr>
              <w:t xml:space="preserve"> 4.23. </w:t>
            </w:r>
            <w:r w:rsidRPr="00985163">
              <w:rPr>
                <w:sz w:val="20"/>
              </w:rPr>
              <w:t>Klíčová slova a obory budou stanoveny analýzou NPOV.</w:t>
            </w:r>
          </w:p>
          <w:p w14:paraId="25477B8A" w14:textId="77777777" w:rsidR="00C07D28" w:rsidRPr="00985163" w:rsidRDefault="00C07D28" w:rsidP="00FF4184">
            <w:pPr>
              <w:spacing w:before="40" w:after="40"/>
              <w:jc w:val="left"/>
              <w:rPr>
                <w:sz w:val="20"/>
              </w:rPr>
            </w:pPr>
            <w:r w:rsidRPr="00985163">
              <w:rPr>
                <w:sz w:val="20"/>
              </w:rPr>
              <w:t>Alternativní možností je podobným způsobem porovnat vyžití účelové podpory s cíli tématy specifikovanými v misí VO. Indikátor vychází z indikátoru, který byl využit v PPVO.</w:t>
            </w:r>
          </w:p>
        </w:tc>
        <w:tc>
          <w:tcPr>
            <w:tcW w:w="5699" w:type="dxa"/>
          </w:tcPr>
          <w:p w14:paraId="425B2045" w14:textId="77777777" w:rsidR="00C07D28" w:rsidRPr="00985163" w:rsidRDefault="00C07D28" w:rsidP="00FF4184">
            <w:pPr>
              <w:spacing w:before="40" w:after="40"/>
              <w:jc w:val="left"/>
              <w:rPr>
                <w:sz w:val="20"/>
              </w:rPr>
            </w:pPr>
            <w:r w:rsidRPr="00985163">
              <w:rPr>
                <w:sz w:val="20"/>
              </w:rPr>
              <w:t>Indikátor ukazuje, do jaké míry VO využívá získanou účelovou podporu v souladu se svou misí a potřebami společnosti.</w:t>
            </w:r>
          </w:p>
          <w:p w14:paraId="3CF1C751" w14:textId="77777777" w:rsidR="00C07D28" w:rsidRPr="00985163" w:rsidRDefault="00C07D28" w:rsidP="00FF4184">
            <w:pPr>
              <w:spacing w:before="40" w:after="40"/>
              <w:jc w:val="left"/>
              <w:rPr>
                <w:sz w:val="20"/>
              </w:rPr>
            </w:pPr>
            <w:r w:rsidRPr="00985163">
              <w:rPr>
                <w:sz w:val="20"/>
              </w:rPr>
              <w:t>Indikátor bude vyhodnocen pro jednotlivé roky hodnoceného období, což umožní posoudit, jak se efektivita využívání veřejné podpory podle potřeb společnosti v průběhu hodnoceného vyvíjela.</w:t>
            </w:r>
          </w:p>
          <w:p w14:paraId="22783682" w14:textId="77777777" w:rsidR="00C07D28" w:rsidRPr="00985163" w:rsidRDefault="00C07D28" w:rsidP="00FF4184">
            <w:pPr>
              <w:spacing w:before="40" w:after="40"/>
              <w:jc w:val="left"/>
              <w:rPr>
                <w:sz w:val="20"/>
              </w:rPr>
            </w:pPr>
            <w:r w:rsidRPr="00985163">
              <w:rPr>
                <w:sz w:val="20"/>
              </w:rPr>
              <w:t xml:space="preserve">Indikátor lze využít pro porovnání hodnocených VO, střední hodnotu lze stanovit jako součet celkové výše účelové podpory hodnocených VO na řešení projektů podle potřeb společnosti vztažený k celkové účelové podpoře, kterou tyto VO získaly od všech poskytovatelů. </w:t>
            </w:r>
          </w:p>
        </w:tc>
      </w:tr>
      <w:tr w:rsidR="00C07D28" w:rsidRPr="00C951D3" w14:paraId="41DE88FD" w14:textId="77777777" w:rsidTr="00C07D28">
        <w:tc>
          <w:tcPr>
            <w:tcW w:w="732" w:type="dxa"/>
          </w:tcPr>
          <w:p w14:paraId="5B2B762D" w14:textId="77777777" w:rsidR="00C07D28" w:rsidRPr="00985163" w:rsidRDefault="00C07D28" w:rsidP="00FF4184">
            <w:pPr>
              <w:spacing w:before="40" w:after="40"/>
              <w:jc w:val="left"/>
              <w:rPr>
                <w:sz w:val="20"/>
              </w:rPr>
            </w:pPr>
            <w:r>
              <w:rPr>
                <w:sz w:val="20"/>
              </w:rPr>
              <w:t>3.2</w:t>
            </w:r>
          </w:p>
        </w:tc>
        <w:tc>
          <w:tcPr>
            <w:tcW w:w="2094" w:type="dxa"/>
          </w:tcPr>
          <w:p w14:paraId="2D6184E0" w14:textId="77777777" w:rsidR="00C07D28" w:rsidRPr="00985163" w:rsidRDefault="00C07D28" w:rsidP="00FF4184">
            <w:pPr>
              <w:spacing w:before="40" w:after="40"/>
              <w:jc w:val="left"/>
              <w:rPr>
                <w:sz w:val="20"/>
              </w:rPr>
            </w:pPr>
            <w:r w:rsidRPr="00985163">
              <w:rPr>
                <w:sz w:val="20"/>
              </w:rPr>
              <w:t>Relevance výsledků VaV pro potřeby společnosti</w:t>
            </w:r>
          </w:p>
        </w:tc>
        <w:tc>
          <w:tcPr>
            <w:tcW w:w="5504" w:type="dxa"/>
          </w:tcPr>
          <w:p w14:paraId="113347C4" w14:textId="77777777" w:rsidR="00C07D28" w:rsidRPr="00985163" w:rsidRDefault="00C07D28" w:rsidP="00FF4184">
            <w:pPr>
              <w:spacing w:before="40" w:after="40"/>
              <w:jc w:val="left"/>
              <w:rPr>
                <w:sz w:val="20"/>
              </w:rPr>
            </w:pPr>
            <w:r w:rsidRPr="00985163">
              <w:rPr>
                <w:sz w:val="20"/>
              </w:rPr>
              <w:t>Podíl výsledků VaV v IS VaVaI, které svým charakterem a zaměřením odpovídají potřebá</w:t>
            </w:r>
            <w:r>
              <w:rPr>
                <w:sz w:val="20"/>
              </w:rPr>
              <w:t>m společnosti stanoveným v NPOV</w:t>
            </w:r>
            <w:r w:rsidRPr="00985163">
              <w:rPr>
                <w:sz w:val="20"/>
              </w:rPr>
              <w:t>, v celkovém počtu výsledků VO. Výsledky budou členěny podle kategorií výsledků uvedených v IS VaVaI na:</w:t>
            </w:r>
          </w:p>
          <w:p w14:paraId="7754DB21" w14:textId="77777777" w:rsidR="00C07D28" w:rsidRPr="00985163" w:rsidRDefault="00C07D28" w:rsidP="00BD4205">
            <w:pPr>
              <w:pStyle w:val="Odstavecseseznamem"/>
              <w:numPr>
                <w:ilvl w:val="0"/>
                <w:numId w:val="1"/>
              </w:numPr>
              <w:spacing w:before="40" w:after="40"/>
              <w:ind w:left="176" w:hanging="142"/>
              <w:rPr>
                <w:sz w:val="20"/>
              </w:rPr>
            </w:pPr>
            <w:r w:rsidRPr="00985163">
              <w:rPr>
                <w:sz w:val="20"/>
              </w:rPr>
              <w:t>publikační výsledky</w:t>
            </w:r>
          </w:p>
          <w:p w14:paraId="0D677249" w14:textId="77777777" w:rsidR="00C07D28" w:rsidRPr="00985163" w:rsidRDefault="00C07D28" w:rsidP="00BD4205">
            <w:pPr>
              <w:pStyle w:val="Odstavecseseznamem"/>
              <w:numPr>
                <w:ilvl w:val="0"/>
                <w:numId w:val="1"/>
              </w:numPr>
              <w:spacing w:before="40" w:after="40"/>
              <w:ind w:left="176" w:hanging="142"/>
              <w:rPr>
                <w:sz w:val="20"/>
              </w:rPr>
            </w:pPr>
            <w:r w:rsidRPr="00985163">
              <w:rPr>
                <w:sz w:val="20"/>
              </w:rPr>
              <w:t>aplikované výsledky</w:t>
            </w:r>
            <w:r>
              <w:rPr>
                <w:sz w:val="20"/>
              </w:rPr>
              <w:t xml:space="preserve"> (patenty, užitné vzory apod.)</w:t>
            </w:r>
            <w:r w:rsidRPr="00985163">
              <w:rPr>
                <w:sz w:val="20"/>
              </w:rPr>
              <w:t>.</w:t>
            </w:r>
          </w:p>
          <w:p w14:paraId="54980035" w14:textId="77777777" w:rsidR="00C07D28" w:rsidRPr="00985163" w:rsidRDefault="00C07D28" w:rsidP="006B6835">
            <w:pPr>
              <w:spacing w:before="40" w:after="40"/>
              <w:jc w:val="left"/>
              <w:rPr>
                <w:sz w:val="20"/>
              </w:rPr>
            </w:pPr>
            <w:r w:rsidRPr="00985163">
              <w:rPr>
                <w:sz w:val="20"/>
              </w:rPr>
              <w:t>Údaj o celkovém počtu výsledků VO v jednotlivých kategoriích bude převzat z </w:t>
            </w:r>
            <w:r w:rsidRPr="009C0976">
              <w:rPr>
                <w:sz w:val="20"/>
              </w:rPr>
              <w:t>indikátoru č.</w:t>
            </w:r>
            <w:r>
              <w:rPr>
                <w:sz w:val="20"/>
              </w:rPr>
              <w:t xml:space="preserve"> 3.3</w:t>
            </w:r>
            <w:r w:rsidRPr="009C0976">
              <w:rPr>
                <w:sz w:val="20"/>
              </w:rPr>
              <w:t>. Výsledky</w:t>
            </w:r>
            <w:r w:rsidRPr="00985163">
              <w:rPr>
                <w:sz w:val="20"/>
              </w:rPr>
              <w:t>, jejichž zaměření odpovídá potřebám společnosti (</w:t>
            </w:r>
            <w:r w:rsidRPr="00985163">
              <w:rPr>
                <w:sz w:val="18"/>
              </w:rPr>
              <w:t xml:space="preserve">resp. </w:t>
            </w:r>
            <w:r w:rsidRPr="00985163">
              <w:rPr>
                <w:sz w:val="20"/>
              </w:rPr>
              <w:t xml:space="preserve">cílům/tématům odkazovaným v misi VO), budou identifikovány analýzou názvů a </w:t>
            </w:r>
            <w:r w:rsidRPr="00985163">
              <w:rPr>
                <w:sz w:val="20"/>
              </w:rPr>
              <w:lastRenderedPageBreak/>
              <w:t>abstraktů jednotlivých výsledků uvedených v IS VaVaI s využitím klíčových slov, oborového třídění a případné manuální kontroly. Klíčová slova a obory budou stejná jako v případě indikátoru č.</w:t>
            </w:r>
            <w:r>
              <w:rPr>
                <w:sz w:val="20"/>
              </w:rPr>
              <w:t xml:space="preserve"> 3.2</w:t>
            </w:r>
            <w:r w:rsidRPr="00985163">
              <w:rPr>
                <w:sz w:val="20"/>
              </w:rPr>
              <w:t>. Alternativní možností je podobným způsobem porovnat zaměření výsledků s cíli a tématy specifikovanými v misi VO. Indikátor vychází z indikátoru, který byl využit v PPVO.</w:t>
            </w:r>
          </w:p>
        </w:tc>
        <w:tc>
          <w:tcPr>
            <w:tcW w:w="5699" w:type="dxa"/>
          </w:tcPr>
          <w:p w14:paraId="664CD91A" w14:textId="77777777" w:rsidR="00C07D28" w:rsidRPr="00985163" w:rsidRDefault="00C07D28" w:rsidP="00FF4184">
            <w:pPr>
              <w:spacing w:before="40" w:after="40"/>
              <w:jc w:val="left"/>
              <w:rPr>
                <w:sz w:val="20"/>
              </w:rPr>
            </w:pPr>
            <w:r w:rsidRPr="00985163">
              <w:rPr>
                <w:sz w:val="20"/>
              </w:rPr>
              <w:lastRenderedPageBreak/>
              <w:t xml:space="preserve">Indikátor ukazuje, jaký je výsledkový mix VO a jaká část z těchto výsledků odpovídá potřebám společnosti (v souladu s misí a cíli VO). </w:t>
            </w:r>
          </w:p>
          <w:p w14:paraId="2D31B135" w14:textId="77777777" w:rsidR="00C07D28" w:rsidRPr="00985163" w:rsidRDefault="00C07D28" w:rsidP="00FF4184">
            <w:pPr>
              <w:spacing w:before="40" w:after="40"/>
              <w:jc w:val="left"/>
              <w:rPr>
                <w:sz w:val="20"/>
              </w:rPr>
            </w:pPr>
            <w:r w:rsidRPr="00985163">
              <w:rPr>
                <w:sz w:val="20"/>
              </w:rPr>
              <w:t>Indikátor bude vyhodnocen pro jednotlivé roky hodnoceného období, což umožní posoudit, jak se se výsledkový mix VO vyvíjí v průběhu hodnoceného období a zda se relevance výsledků VO pro potřeby společnosti zvyšuje.</w:t>
            </w:r>
          </w:p>
          <w:p w14:paraId="66681445" w14:textId="77777777" w:rsidR="00C07D28" w:rsidRPr="00985163" w:rsidRDefault="00C07D28" w:rsidP="00FF4184">
            <w:pPr>
              <w:spacing w:before="40" w:after="40"/>
              <w:jc w:val="left"/>
              <w:rPr>
                <w:sz w:val="20"/>
              </w:rPr>
            </w:pPr>
            <w:r w:rsidRPr="00985163">
              <w:rPr>
                <w:sz w:val="20"/>
              </w:rPr>
              <w:t xml:space="preserve">Indikátor lze využít pro porovnání hodnocených VO, střední hodnotu lze stanovit jako součet výsledků hodnocených VO, jejichž </w:t>
            </w:r>
            <w:r w:rsidRPr="00985163">
              <w:rPr>
                <w:sz w:val="20"/>
              </w:rPr>
              <w:lastRenderedPageBreak/>
              <w:t>zaměření odpovídá potřebám společnosti, vztažený k celkovému počtu výsledků vytvořených hodnocenými VO.</w:t>
            </w:r>
          </w:p>
        </w:tc>
      </w:tr>
      <w:tr w:rsidR="00C07D28" w:rsidRPr="00C951D3" w14:paraId="6F0178E4" w14:textId="77777777" w:rsidTr="00C07D28">
        <w:tc>
          <w:tcPr>
            <w:tcW w:w="732" w:type="dxa"/>
            <w:shd w:val="clear" w:color="auto" w:fill="C5E0B3" w:themeFill="accent6" w:themeFillTint="66"/>
          </w:tcPr>
          <w:p w14:paraId="113A174C" w14:textId="77777777" w:rsidR="00C07D28" w:rsidRPr="00985163" w:rsidRDefault="00C07D28" w:rsidP="00FF4184">
            <w:pPr>
              <w:spacing w:before="40" w:after="40"/>
              <w:rPr>
                <w:sz w:val="20"/>
              </w:rPr>
            </w:pPr>
            <w:r>
              <w:rPr>
                <w:sz w:val="20"/>
              </w:rPr>
              <w:lastRenderedPageBreak/>
              <w:t>3.3</w:t>
            </w:r>
          </w:p>
        </w:tc>
        <w:tc>
          <w:tcPr>
            <w:tcW w:w="2094" w:type="dxa"/>
            <w:shd w:val="clear" w:color="auto" w:fill="C5E0B3" w:themeFill="accent6" w:themeFillTint="66"/>
          </w:tcPr>
          <w:p w14:paraId="7C9C79B9" w14:textId="77777777" w:rsidR="00C07D28" w:rsidRPr="00985163" w:rsidRDefault="00C07D28" w:rsidP="00FF4184">
            <w:pPr>
              <w:spacing w:before="40" w:after="40"/>
              <w:jc w:val="left"/>
              <w:rPr>
                <w:sz w:val="20"/>
              </w:rPr>
            </w:pPr>
            <w:r w:rsidRPr="00985163">
              <w:rPr>
                <w:sz w:val="20"/>
              </w:rPr>
              <w:t>Počet výsledků VaV</w:t>
            </w:r>
          </w:p>
        </w:tc>
        <w:tc>
          <w:tcPr>
            <w:tcW w:w="5504" w:type="dxa"/>
            <w:shd w:val="clear" w:color="auto" w:fill="C5E0B3" w:themeFill="accent6" w:themeFillTint="66"/>
          </w:tcPr>
          <w:p w14:paraId="19F6BA7A" w14:textId="77777777" w:rsidR="00C07D28" w:rsidRPr="00985163" w:rsidRDefault="00C07D28" w:rsidP="00FF4184">
            <w:pPr>
              <w:spacing w:before="40" w:after="40"/>
              <w:jc w:val="left"/>
              <w:rPr>
                <w:sz w:val="20"/>
              </w:rPr>
            </w:pPr>
            <w:r w:rsidRPr="00985163">
              <w:rPr>
                <w:sz w:val="20"/>
              </w:rPr>
              <w:t>Počet výsledků, jejichž spoluautorem je alespoň jeden pracovník hodnocené VO počítaný frakční metodou v členění dle IS VaVaI na:</w:t>
            </w:r>
          </w:p>
          <w:p w14:paraId="295C8EFF" w14:textId="77777777" w:rsidR="00C07D28" w:rsidRPr="00985163" w:rsidRDefault="00C07D28" w:rsidP="00BD4205">
            <w:pPr>
              <w:pStyle w:val="Odstavecseseznamem"/>
              <w:numPr>
                <w:ilvl w:val="0"/>
                <w:numId w:val="1"/>
              </w:numPr>
              <w:spacing w:before="40" w:after="40"/>
              <w:ind w:left="176" w:hanging="142"/>
              <w:rPr>
                <w:sz w:val="20"/>
              </w:rPr>
            </w:pPr>
            <w:r w:rsidRPr="00985163">
              <w:rPr>
                <w:sz w:val="20"/>
              </w:rPr>
              <w:t>publikační výsledky</w:t>
            </w:r>
          </w:p>
          <w:p w14:paraId="5EE69AB6" w14:textId="77777777" w:rsidR="00C07D28" w:rsidRPr="00985163" w:rsidRDefault="00C07D28" w:rsidP="00BD4205">
            <w:pPr>
              <w:pStyle w:val="Odstavecseseznamem"/>
              <w:numPr>
                <w:ilvl w:val="0"/>
                <w:numId w:val="1"/>
              </w:numPr>
              <w:spacing w:before="40" w:after="40"/>
              <w:ind w:left="176" w:hanging="142"/>
              <w:rPr>
                <w:sz w:val="20"/>
              </w:rPr>
            </w:pPr>
            <w:r w:rsidRPr="00985163">
              <w:rPr>
                <w:sz w:val="20"/>
              </w:rPr>
              <w:t>patenty</w:t>
            </w:r>
          </w:p>
          <w:p w14:paraId="4FCA1C4C" w14:textId="77777777" w:rsidR="00C07D28" w:rsidRPr="00985163" w:rsidRDefault="00C07D28" w:rsidP="00BD4205">
            <w:pPr>
              <w:pStyle w:val="Odstavecseseznamem"/>
              <w:numPr>
                <w:ilvl w:val="0"/>
                <w:numId w:val="1"/>
              </w:numPr>
              <w:spacing w:before="40" w:after="40"/>
              <w:ind w:left="176" w:hanging="142"/>
              <w:rPr>
                <w:sz w:val="20"/>
              </w:rPr>
            </w:pPr>
            <w:r w:rsidRPr="00985163">
              <w:rPr>
                <w:sz w:val="20"/>
              </w:rPr>
              <w:t>publikované výsledky.</w:t>
            </w:r>
          </w:p>
        </w:tc>
        <w:tc>
          <w:tcPr>
            <w:tcW w:w="5699" w:type="dxa"/>
            <w:shd w:val="clear" w:color="auto" w:fill="C5E0B3" w:themeFill="accent6" w:themeFillTint="66"/>
          </w:tcPr>
          <w:p w14:paraId="17AC63D5" w14:textId="77777777" w:rsidR="00C07D28" w:rsidRPr="00985163" w:rsidRDefault="00C07D28" w:rsidP="00FF4184">
            <w:pPr>
              <w:spacing w:before="40" w:after="40"/>
              <w:jc w:val="left"/>
              <w:rPr>
                <w:sz w:val="20"/>
              </w:rPr>
            </w:pPr>
            <w:r w:rsidRPr="00985163">
              <w:rPr>
                <w:sz w:val="20"/>
              </w:rPr>
              <w:t xml:space="preserve">Indikátor udává, kolik výsledků VaV vytvořených v hodnocené VO je registrováno v IS VaVaI. Kromě počtu výsledků bude sledován i jejich počet vztažený na jednoho výzkumného pracovníka ve FTE (indikátor </w:t>
            </w:r>
            <w:r>
              <w:t>4.1</w:t>
            </w:r>
            <w:r w:rsidRPr="00985163">
              <w:rPr>
                <w:sz w:val="20"/>
              </w:rPr>
              <w:t>), což umožní posoudit „výkonnost“ VO a porovnat tento s údaji pro jiné VO (se zohledněním mise hodnocené VO). Jako střední hodnota, ke které budou hodnocené VO porovnávány, bude využit průměr za všechny hodnocené VO (tj. celkový počet jednotlivých výsledků vztažený na celkový počet výzkumníků všech hodnocených VO).</w:t>
            </w:r>
          </w:p>
          <w:p w14:paraId="4B7E9C26" w14:textId="77777777" w:rsidR="00C07D28" w:rsidRDefault="00C07D28" w:rsidP="00FF4184">
            <w:pPr>
              <w:spacing w:before="40" w:after="40"/>
              <w:jc w:val="left"/>
              <w:rPr>
                <w:sz w:val="20"/>
              </w:rPr>
            </w:pPr>
            <w:r w:rsidRPr="00985163">
              <w:rPr>
                <w:sz w:val="20"/>
              </w:rPr>
              <w:t>Kromě celkové hodnoty za celé hodnocené období bude sledován i vývoj počt</w:t>
            </w:r>
            <w:r>
              <w:rPr>
                <w:sz w:val="20"/>
              </w:rPr>
              <w:t>u</w:t>
            </w:r>
            <w:r w:rsidRPr="00985163">
              <w:rPr>
                <w:sz w:val="20"/>
              </w:rPr>
              <w:t xml:space="preserve"> výsledků </w:t>
            </w:r>
            <w:r>
              <w:rPr>
                <w:sz w:val="20"/>
              </w:rPr>
              <w:t xml:space="preserve">vytvořených </w:t>
            </w:r>
            <w:r w:rsidRPr="00985163">
              <w:rPr>
                <w:sz w:val="20"/>
              </w:rPr>
              <w:t>v jednotlivých letech, což umožní posoudit, jak se vyvíjel</w:t>
            </w:r>
            <w:r>
              <w:rPr>
                <w:sz w:val="20"/>
              </w:rPr>
              <w:t>a</w:t>
            </w:r>
            <w:r w:rsidRPr="00985163">
              <w:rPr>
                <w:sz w:val="20"/>
              </w:rPr>
              <w:t xml:space="preserve"> „výkonnost“ hodnocené VO během tohoto období.</w:t>
            </w:r>
          </w:p>
          <w:p w14:paraId="5339395E" w14:textId="77777777" w:rsidR="00C07D28" w:rsidRPr="00D83B8A" w:rsidRDefault="00C07D28" w:rsidP="00FF4184">
            <w:pPr>
              <w:spacing w:before="40" w:after="40"/>
              <w:ind w:left="34"/>
              <w:rPr>
                <w:sz w:val="20"/>
              </w:rPr>
            </w:pPr>
            <w:r w:rsidRPr="00D83B8A">
              <w:rPr>
                <w:sz w:val="20"/>
              </w:rPr>
              <w:t>Počet výsledků jednotlivých typů na jednu VO vládního sektoru (frakční počet):</w:t>
            </w:r>
          </w:p>
          <w:p w14:paraId="555AA3A3" w14:textId="77777777" w:rsidR="00C07D28" w:rsidRPr="00D83B8A" w:rsidRDefault="00C07D28" w:rsidP="00BD4205">
            <w:pPr>
              <w:numPr>
                <w:ilvl w:val="0"/>
                <w:numId w:val="1"/>
              </w:numPr>
              <w:spacing w:before="40" w:after="40"/>
              <w:ind w:left="208" w:hanging="142"/>
              <w:jc w:val="left"/>
              <w:rPr>
                <w:sz w:val="20"/>
              </w:rPr>
            </w:pPr>
            <w:r w:rsidRPr="00D83B8A">
              <w:rPr>
                <w:sz w:val="20"/>
              </w:rPr>
              <w:t>Aplikační výsledky (Z, F, G, H, N, R): 1,3</w:t>
            </w:r>
          </w:p>
          <w:p w14:paraId="114491EA" w14:textId="77777777" w:rsidR="00C07D28" w:rsidRPr="00D83B8A" w:rsidRDefault="00C07D28" w:rsidP="00BD4205">
            <w:pPr>
              <w:numPr>
                <w:ilvl w:val="0"/>
                <w:numId w:val="1"/>
              </w:numPr>
              <w:spacing w:before="40" w:after="40"/>
              <w:ind w:left="208" w:hanging="142"/>
              <w:jc w:val="left"/>
              <w:rPr>
                <w:sz w:val="20"/>
              </w:rPr>
            </w:pPr>
            <w:r w:rsidRPr="00D83B8A">
              <w:rPr>
                <w:sz w:val="20"/>
              </w:rPr>
              <w:t>Patenty (P): 0,1</w:t>
            </w:r>
          </w:p>
          <w:p w14:paraId="0E9E6E7D" w14:textId="77777777" w:rsidR="00C07D28" w:rsidRPr="001160F7" w:rsidRDefault="00C07D28" w:rsidP="00BD4205">
            <w:pPr>
              <w:numPr>
                <w:ilvl w:val="0"/>
                <w:numId w:val="1"/>
              </w:numPr>
              <w:spacing w:before="40" w:after="40"/>
              <w:ind w:left="208" w:hanging="142"/>
              <w:jc w:val="left"/>
              <w:rPr>
                <w:color w:val="0070C0"/>
                <w:sz w:val="20"/>
              </w:rPr>
            </w:pPr>
            <w:r w:rsidRPr="00D83B8A">
              <w:rPr>
                <w:sz w:val="20"/>
              </w:rPr>
              <w:t>Publikační výsledky (J, D, B, C, V): 15,9</w:t>
            </w:r>
          </w:p>
        </w:tc>
      </w:tr>
      <w:tr w:rsidR="00C07D28" w:rsidRPr="00C951D3" w14:paraId="3B7AFF25" w14:textId="77777777" w:rsidTr="00C07D28">
        <w:tc>
          <w:tcPr>
            <w:tcW w:w="732" w:type="dxa"/>
            <w:shd w:val="clear" w:color="auto" w:fill="C5E0B3" w:themeFill="accent6" w:themeFillTint="66"/>
          </w:tcPr>
          <w:p w14:paraId="2687A79C" w14:textId="77777777" w:rsidR="00C07D28" w:rsidRPr="00985163" w:rsidRDefault="00C07D28" w:rsidP="00FF4184">
            <w:pPr>
              <w:spacing w:before="40" w:after="40"/>
              <w:rPr>
                <w:sz w:val="20"/>
              </w:rPr>
            </w:pPr>
            <w:r>
              <w:rPr>
                <w:sz w:val="20"/>
              </w:rPr>
              <w:t>3.4</w:t>
            </w:r>
          </w:p>
        </w:tc>
        <w:tc>
          <w:tcPr>
            <w:tcW w:w="2094" w:type="dxa"/>
            <w:shd w:val="clear" w:color="auto" w:fill="C5E0B3" w:themeFill="accent6" w:themeFillTint="66"/>
          </w:tcPr>
          <w:p w14:paraId="3D35CAFD" w14:textId="77777777" w:rsidR="00C07D28" w:rsidRPr="00985163" w:rsidRDefault="00C07D28" w:rsidP="00FF4184">
            <w:pPr>
              <w:spacing w:before="40" w:after="40"/>
              <w:jc w:val="left"/>
              <w:rPr>
                <w:sz w:val="20"/>
              </w:rPr>
            </w:pPr>
            <w:r w:rsidRPr="00985163">
              <w:rPr>
                <w:sz w:val="20"/>
              </w:rPr>
              <w:t>Konkurenceschopnost vědeckých publikací</w:t>
            </w:r>
          </w:p>
        </w:tc>
        <w:tc>
          <w:tcPr>
            <w:tcW w:w="5504" w:type="dxa"/>
            <w:shd w:val="clear" w:color="auto" w:fill="C5E0B3" w:themeFill="accent6" w:themeFillTint="66"/>
          </w:tcPr>
          <w:p w14:paraId="53B9120B" w14:textId="77777777" w:rsidR="00C07D28" w:rsidRPr="00985163" w:rsidRDefault="00C07D28" w:rsidP="00FF4184">
            <w:pPr>
              <w:spacing w:before="40" w:after="40"/>
              <w:jc w:val="left"/>
              <w:rPr>
                <w:sz w:val="20"/>
              </w:rPr>
            </w:pPr>
            <w:r w:rsidRPr="00985163">
              <w:rPr>
                <w:sz w:val="20"/>
              </w:rPr>
              <w:t>Podíl publikací v impaktovaných časopisech z celkového počtu publikačních výsledků VO uvedených v IS VaVaI (počet publikačních výsledků z</w:t>
            </w:r>
            <w:r>
              <w:rPr>
                <w:sz w:val="20"/>
              </w:rPr>
              <w:t> </w:t>
            </w:r>
            <w:r w:rsidRPr="00985163">
              <w:rPr>
                <w:sz w:val="20"/>
              </w:rPr>
              <w:t>indikátoru</w:t>
            </w:r>
            <w:r>
              <w:rPr>
                <w:sz w:val="20"/>
              </w:rPr>
              <w:t xml:space="preserve"> 3.3</w:t>
            </w:r>
            <w:r w:rsidRPr="00985163">
              <w:rPr>
                <w:sz w:val="20"/>
              </w:rPr>
              <w:t>).</w:t>
            </w:r>
          </w:p>
          <w:p w14:paraId="7DF60A6E" w14:textId="77777777" w:rsidR="00C07D28" w:rsidRPr="00985163" w:rsidRDefault="00C07D28" w:rsidP="00FF4184">
            <w:pPr>
              <w:spacing w:before="40" w:after="40"/>
              <w:jc w:val="left"/>
              <w:rPr>
                <w:sz w:val="20"/>
              </w:rPr>
            </w:pPr>
            <w:r w:rsidRPr="00985163">
              <w:rPr>
                <w:sz w:val="20"/>
              </w:rPr>
              <w:t>Indikátor byl využit v PPVO.</w:t>
            </w:r>
          </w:p>
        </w:tc>
        <w:tc>
          <w:tcPr>
            <w:tcW w:w="5699" w:type="dxa"/>
            <w:shd w:val="clear" w:color="auto" w:fill="C5E0B3" w:themeFill="accent6" w:themeFillTint="66"/>
          </w:tcPr>
          <w:p w14:paraId="62FB2761" w14:textId="77777777" w:rsidR="00C07D28" w:rsidRPr="00985163" w:rsidRDefault="00C07D28" w:rsidP="00FF4184">
            <w:pPr>
              <w:spacing w:before="40" w:after="40"/>
              <w:jc w:val="left"/>
              <w:rPr>
                <w:sz w:val="20"/>
              </w:rPr>
            </w:pPr>
            <w:r w:rsidRPr="00985163">
              <w:rPr>
                <w:sz w:val="20"/>
              </w:rPr>
              <w:t>Indikátor udává, jaká část vytvořených publikací je natolik kvalitní, že projde úspěšně recenzním řízením a je publikována v impaktovaném časopise. Indikátor bude sledován v jednotlivých letech hodnoceného období, což umožní posoudit, jak se vyvíjí konkurenceschopnost publikací vytvořených ve VO.</w:t>
            </w:r>
          </w:p>
          <w:p w14:paraId="5822932C" w14:textId="77777777" w:rsidR="00C07D28" w:rsidRDefault="00C07D28" w:rsidP="00FF4184">
            <w:pPr>
              <w:spacing w:before="40" w:after="40"/>
              <w:jc w:val="left"/>
              <w:rPr>
                <w:sz w:val="20"/>
              </w:rPr>
            </w:pPr>
            <w:r w:rsidRPr="00985163">
              <w:rPr>
                <w:sz w:val="20"/>
              </w:rPr>
              <w:t xml:space="preserve">Pro vzájemné porovnání VO v gesci MV bude využit průměr za všechny VO (tj. celkový počet publikací v impaktovaných časopisech vztažený k celkovému počtu všech publikačních výsledků vytvořených těmito VO), případně průměr za všechny VO </w:t>
            </w:r>
            <w:r w:rsidRPr="00985163">
              <w:rPr>
                <w:sz w:val="20"/>
              </w:rPr>
              <w:lastRenderedPageBreak/>
              <w:t>v ČR (stanovený z IS VaVaI).</w:t>
            </w:r>
            <w:r>
              <w:rPr>
                <w:sz w:val="20"/>
              </w:rPr>
              <w:t xml:space="preserve"> </w:t>
            </w:r>
            <w:r w:rsidRPr="00985163">
              <w:rPr>
                <w:sz w:val="20"/>
              </w:rPr>
              <w:t>Alternativně lze zohlednit i postavení časopisu</w:t>
            </w:r>
            <w:r>
              <w:rPr>
                <w:sz w:val="20"/>
              </w:rPr>
              <w:t>.</w:t>
            </w:r>
          </w:p>
          <w:p w14:paraId="4174DE25" w14:textId="77777777" w:rsidR="00C07D28" w:rsidRPr="00985163" w:rsidRDefault="00C07D28" w:rsidP="00FF4184">
            <w:pPr>
              <w:spacing w:before="40" w:after="40"/>
              <w:jc w:val="left"/>
              <w:rPr>
                <w:sz w:val="20"/>
              </w:rPr>
            </w:pPr>
            <w:r w:rsidRPr="00D83B8A">
              <w:rPr>
                <w:sz w:val="20"/>
              </w:rPr>
              <w:t>Podíl publikací v impaktovaných časopisech z celkového počtu publikačních výsledků vládních VO uvedených v IS VaVaI: 54 %.</w:t>
            </w:r>
          </w:p>
        </w:tc>
      </w:tr>
      <w:tr w:rsidR="00C07D28" w:rsidRPr="00C951D3" w14:paraId="69850C57" w14:textId="77777777" w:rsidTr="00C07D28">
        <w:tc>
          <w:tcPr>
            <w:tcW w:w="732" w:type="dxa"/>
            <w:shd w:val="clear" w:color="auto" w:fill="C5E0B3" w:themeFill="accent6" w:themeFillTint="66"/>
          </w:tcPr>
          <w:p w14:paraId="789AEFC7" w14:textId="77777777" w:rsidR="00C07D28" w:rsidRPr="00985163" w:rsidRDefault="00C07D28" w:rsidP="00FF4184">
            <w:pPr>
              <w:spacing w:before="40" w:after="40"/>
              <w:rPr>
                <w:sz w:val="20"/>
              </w:rPr>
            </w:pPr>
            <w:r>
              <w:rPr>
                <w:sz w:val="20"/>
              </w:rPr>
              <w:lastRenderedPageBreak/>
              <w:t>3.5</w:t>
            </w:r>
          </w:p>
        </w:tc>
        <w:tc>
          <w:tcPr>
            <w:tcW w:w="2094" w:type="dxa"/>
            <w:shd w:val="clear" w:color="auto" w:fill="C5E0B3" w:themeFill="accent6" w:themeFillTint="66"/>
          </w:tcPr>
          <w:p w14:paraId="6AED8E1E" w14:textId="77777777" w:rsidR="00C07D28" w:rsidRPr="00985163" w:rsidRDefault="00C07D28" w:rsidP="00FF4184">
            <w:pPr>
              <w:spacing w:before="40" w:after="40"/>
              <w:jc w:val="left"/>
              <w:rPr>
                <w:sz w:val="20"/>
              </w:rPr>
            </w:pPr>
            <w:r w:rsidRPr="00985163">
              <w:rPr>
                <w:sz w:val="20"/>
              </w:rPr>
              <w:t xml:space="preserve">Citovanost publikací VO </w:t>
            </w:r>
          </w:p>
        </w:tc>
        <w:tc>
          <w:tcPr>
            <w:tcW w:w="5504" w:type="dxa"/>
            <w:shd w:val="clear" w:color="auto" w:fill="C5E0B3" w:themeFill="accent6" w:themeFillTint="66"/>
          </w:tcPr>
          <w:p w14:paraId="3671F33C" w14:textId="77777777" w:rsidR="00C07D28" w:rsidRPr="00985163" w:rsidRDefault="00C07D28" w:rsidP="00FF4184">
            <w:pPr>
              <w:spacing w:before="40" w:after="40"/>
              <w:jc w:val="left"/>
              <w:rPr>
                <w:sz w:val="20"/>
              </w:rPr>
            </w:pPr>
            <w:r w:rsidRPr="00985163">
              <w:rPr>
                <w:sz w:val="20"/>
              </w:rPr>
              <w:t>Oborově normovaná citovanost publikací VO v tříletém časovém okně N-4 až N-2 (N je rok, kdy je prováděno hodnocení).</w:t>
            </w:r>
          </w:p>
        </w:tc>
        <w:tc>
          <w:tcPr>
            <w:tcW w:w="5699" w:type="dxa"/>
            <w:shd w:val="clear" w:color="auto" w:fill="C5E0B3" w:themeFill="accent6" w:themeFillTint="66"/>
          </w:tcPr>
          <w:p w14:paraId="4C8D12A6" w14:textId="77777777" w:rsidR="00C07D28" w:rsidRPr="00985163" w:rsidRDefault="00C07D28" w:rsidP="00FF4184">
            <w:pPr>
              <w:spacing w:before="40" w:after="40"/>
              <w:jc w:val="left"/>
              <w:rPr>
                <w:sz w:val="20"/>
              </w:rPr>
            </w:pPr>
            <w:r w:rsidRPr="00985163">
              <w:rPr>
                <w:sz w:val="20"/>
              </w:rPr>
              <w:t xml:space="preserve">Indikátor vypovídá o počtu citací publikací vytvořených hodnocenou VO, a tedy i do značné míry o kvalitě publikačních výstupů této organizace. Údaj o citovanosti publikací hodnocené VO může být porovnáván s citovaností dalších VO získávajících institucionální podporu MV, případně i s citovaností publikací VO v ČR. Při tomto porovnávání je nezbytné zohledňovat misi VO. </w:t>
            </w:r>
          </w:p>
          <w:p w14:paraId="5B113994" w14:textId="77777777" w:rsidR="00C07D28" w:rsidRDefault="00C07D28" w:rsidP="00FF4184">
            <w:pPr>
              <w:spacing w:before="40" w:after="40"/>
              <w:jc w:val="left"/>
              <w:rPr>
                <w:sz w:val="20"/>
              </w:rPr>
            </w:pPr>
            <w:r w:rsidRPr="00985163">
              <w:rPr>
                <w:sz w:val="20"/>
              </w:rPr>
              <w:t>Po porovnání vývoje citovanosti (kvality) publikací hodnocené VO je možné porovnat oborově normovanou citovanost stanovenou v časovém okně N-4 až N-2 s oborově normovanou citovaností v referenčním časovém okně N-7 až N-5 (případně s jiným).</w:t>
            </w:r>
          </w:p>
          <w:p w14:paraId="3EDAC359" w14:textId="77777777" w:rsidR="00C07D28" w:rsidRPr="00A270E1" w:rsidRDefault="00C07D28" w:rsidP="00FF4184">
            <w:pPr>
              <w:spacing w:before="40" w:after="40"/>
              <w:jc w:val="left"/>
              <w:rPr>
                <w:color w:val="0070C0"/>
                <w:sz w:val="20"/>
              </w:rPr>
            </w:pPr>
            <w:r w:rsidRPr="00D83B8A">
              <w:rPr>
                <w:sz w:val="20"/>
              </w:rPr>
              <w:t>Oborově normovaná citovanost publikací vytvořených alespoň jedním spoluautorem z ČR v letech 2013-2015: 1,05</w:t>
            </w:r>
          </w:p>
        </w:tc>
      </w:tr>
      <w:tr w:rsidR="00C07D28" w:rsidRPr="00C951D3" w14:paraId="567711F6" w14:textId="77777777" w:rsidTr="00C07D28">
        <w:tc>
          <w:tcPr>
            <w:tcW w:w="732" w:type="dxa"/>
            <w:shd w:val="clear" w:color="auto" w:fill="C5E0B3" w:themeFill="accent6" w:themeFillTint="66"/>
          </w:tcPr>
          <w:p w14:paraId="30374BBC" w14:textId="77777777" w:rsidR="00C07D28" w:rsidRPr="00985163" w:rsidRDefault="00C07D28" w:rsidP="00FF4184">
            <w:pPr>
              <w:spacing w:before="40" w:after="40"/>
              <w:rPr>
                <w:sz w:val="20"/>
              </w:rPr>
            </w:pPr>
            <w:r>
              <w:rPr>
                <w:sz w:val="20"/>
              </w:rPr>
              <w:t>3.6</w:t>
            </w:r>
          </w:p>
        </w:tc>
        <w:tc>
          <w:tcPr>
            <w:tcW w:w="2094" w:type="dxa"/>
            <w:shd w:val="clear" w:color="auto" w:fill="C5E0B3" w:themeFill="accent6" w:themeFillTint="66"/>
          </w:tcPr>
          <w:p w14:paraId="546134E0" w14:textId="77777777" w:rsidR="00C07D28" w:rsidRPr="00985163" w:rsidRDefault="00C07D28" w:rsidP="00FF4184">
            <w:pPr>
              <w:spacing w:before="40" w:after="40"/>
              <w:jc w:val="left"/>
              <w:rPr>
                <w:sz w:val="20"/>
              </w:rPr>
            </w:pPr>
            <w:r w:rsidRPr="00985163">
              <w:rPr>
                <w:sz w:val="20"/>
              </w:rPr>
              <w:t>Podíl publikací v 10 % světově nejcitovanějších publikací</w:t>
            </w:r>
          </w:p>
        </w:tc>
        <w:tc>
          <w:tcPr>
            <w:tcW w:w="5504" w:type="dxa"/>
            <w:shd w:val="clear" w:color="auto" w:fill="C5E0B3" w:themeFill="accent6" w:themeFillTint="66"/>
          </w:tcPr>
          <w:p w14:paraId="30365D74" w14:textId="77777777" w:rsidR="00C07D28" w:rsidRPr="00985163" w:rsidRDefault="00C07D28" w:rsidP="00FF4184">
            <w:pPr>
              <w:spacing w:before="40" w:after="40"/>
              <w:jc w:val="left"/>
              <w:rPr>
                <w:sz w:val="20"/>
              </w:rPr>
            </w:pPr>
            <w:r w:rsidRPr="00985163">
              <w:rPr>
                <w:sz w:val="20"/>
              </w:rPr>
              <w:t>Podíl publikací v 10 % světově nejcitovanějších publikací ve vybraných oborech v tříletém časovém okně N-4 až N-2 (N je tok, kdy je prováděno hodnocení).</w:t>
            </w:r>
          </w:p>
        </w:tc>
        <w:tc>
          <w:tcPr>
            <w:tcW w:w="5699" w:type="dxa"/>
            <w:shd w:val="clear" w:color="auto" w:fill="C5E0B3" w:themeFill="accent6" w:themeFillTint="66"/>
          </w:tcPr>
          <w:p w14:paraId="30ABEA15" w14:textId="77777777" w:rsidR="00C07D28" w:rsidRPr="00985163" w:rsidRDefault="00C07D28" w:rsidP="00FF4184">
            <w:pPr>
              <w:spacing w:before="40" w:after="40"/>
              <w:jc w:val="left"/>
              <w:rPr>
                <w:sz w:val="20"/>
              </w:rPr>
            </w:pPr>
            <w:r w:rsidRPr="00985163">
              <w:rPr>
                <w:sz w:val="20"/>
              </w:rPr>
              <w:t>Indikátor udává, jaký podíl publikací VO patří (v daném oboru) mezi světově nejcitovanější, a tedy i do značné míry nejhodnotnější publikace. Indikátor umožňuje přímé porovnání hodnocených VO, za střední hodnotu lze využít průměrnou citovanost všech publikací vytvořených hodnocenými VO, případně průměrnou oborově normovanou citovanost publikací v ČR.</w:t>
            </w:r>
          </w:p>
          <w:p w14:paraId="4E3FF148" w14:textId="77777777" w:rsidR="00C07D28" w:rsidRPr="00985163" w:rsidRDefault="00C07D28" w:rsidP="00FF4184">
            <w:pPr>
              <w:spacing w:before="40" w:after="40"/>
              <w:jc w:val="left"/>
              <w:rPr>
                <w:sz w:val="20"/>
              </w:rPr>
            </w:pPr>
            <w:r w:rsidRPr="00985163">
              <w:rPr>
                <w:sz w:val="20"/>
              </w:rPr>
              <w:t>Posouzení vývoje tohoto indikátoru je možné provést stejně, jako v případě předcházejícího indikátoru.</w:t>
            </w:r>
          </w:p>
          <w:p w14:paraId="06184634" w14:textId="77777777" w:rsidR="00C07D28" w:rsidRPr="00985163" w:rsidRDefault="00C07D28" w:rsidP="00FF4184">
            <w:pPr>
              <w:spacing w:before="40" w:after="40"/>
              <w:jc w:val="left"/>
              <w:rPr>
                <w:sz w:val="20"/>
                <w:u w:val="single"/>
              </w:rPr>
            </w:pPr>
            <w:r w:rsidRPr="00985163">
              <w:rPr>
                <w:sz w:val="20"/>
                <w:u w:val="single"/>
              </w:rPr>
              <w:t>Poznámka:</w:t>
            </w:r>
          </w:p>
          <w:p w14:paraId="6C49F3B5" w14:textId="77777777" w:rsidR="00C07D28" w:rsidRDefault="00C07D28" w:rsidP="00FF4184">
            <w:pPr>
              <w:spacing w:before="40" w:after="40"/>
              <w:jc w:val="left"/>
              <w:rPr>
                <w:sz w:val="20"/>
              </w:rPr>
            </w:pPr>
            <w:r w:rsidRPr="00985163">
              <w:rPr>
                <w:sz w:val="20"/>
              </w:rPr>
              <w:t>Při vyhodnocování tohoto indikátoru je nezbytné si uvědomit, že v poměrně specializovaných tématech, jako jsou některé oblasti bezpečnostního výzkumu, mohou mít i kvalitní publikace poměrně málo citací, neboť je málo potenciálních citujících.</w:t>
            </w:r>
          </w:p>
          <w:p w14:paraId="6C175725" w14:textId="77777777" w:rsidR="00C07D28" w:rsidRPr="00A270E1" w:rsidRDefault="00C07D28" w:rsidP="00FF4184">
            <w:pPr>
              <w:spacing w:before="40" w:after="40"/>
              <w:jc w:val="left"/>
              <w:rPr>
                <w:color w:val="0070C0"/>
                <w:sz w:val="20"/>
              </w:rPr>
            </w:pPr>
            <w:r w:rsidRPr="00D83B8A">
              <w:rPr>
                <w:sz w:val="20"/>
              </w:rPr>
              <w:t>Podíl publikací vytvořených alespoň jedním spoluautorem z ČR v letech 2013-2015 v 10 % světově nejcitovanějších publikací: 10,5 %</w:t>
            </w:r>
          </w:p>
        </w:tc>
      </w:tr>
      <w:tr w:rsidR="00C07D28" w:rsidRPr="00C951D3" w14:paraId="129BF6A3" w14:textId="77777777" w:rsidTr="00C07D28">
        <w:tc>
          <w:tcPr>
            <w:tcW w:w="732" w:type="dxa"/>
          </w:tcPr>
          <w:p w14:paraId="30F8FD62" w14:textId="77777777" w:rsidR="00C07D28" w:rsidRDefault="00C07D28" w:rsidP="00FF4184">
            <w:pPr>
              <w:spacing w:before="40" w:after="40"/>
              <w:rPr>
                <w:sz w:val="20"/>
              </w:rPr>
            </w:pPr>
            <w:r>
              <w:rPr>
                <w:sz w:val="20"/>
              </w:rPr>
              <w:lastRenderedPageBreak/>
              <w:t>3.7</w:t>
            </w:r>
          </w:p>
        </w:tc>
        <w:tc>
          <w:tcPr>
            <w:tcW w:w="2094" w:type="dxa"/>
          </w:tcPr>
          <w:p w14:paraId="5B1D6B79" w14:textId="77777777" w:rsidR="00C07D28" w:rsidRPr="008D46D1" w:rsidRDefault="00C07D28" w:rsidP="00FF4184">
            <w:pPr>
              <w:keepNext/>
              <w:spacing w:before="40" w:after="40"/>
              <w:jc w:val="left"/>
              <w:rPr>
                <w:sz w:val="20"/>
              </w:rPr>
            </w:pPr>
            <w:r>
              <w:rPr>
                <w:sz w:val="20"/>
              </w:rPr>
              <w:t>Počet unikátních zařízení, která jsou využívána jinými VO a dalšími subjekty pro VaV</w:t>
            </w:r>
          </w:p>
        </w:tc>
        <w:tc>
          <w:tcPr>
            <w:tcW w:w="5504" w:type="dxa"/>
          </w:tcPr>
          <w:p w14:paraId="12B0D6C1" w14:textId="77777777" w:rsidR="00C07D28" w:rsidRDefault="00C07D28" w:rsidP="00FF4184">
            <w:pPr>
              <w:keepNext/>
              <w:spacing w:before="40" w:after="40"/>
              <w:jc w:val="left"/>
              <w:rPr>
                <w:sz w:val="20"/>
              </w:rPr>
            </w:pPr>
            <w:r>
              <w:rPr>
                <w:sz w:val="20"/>
              </w:rPr>
              <w:t>Počet unikátních zařízení, tj. laboratoří, experimentálních a měřicích systémů, přístrojů apod., které považuje VO za  unikátní/výjimečné v ČR a které jsou využívány jinými VO a dalšími subjekty k realizaci VaV a dalších činností souvisejících s VaV (testování, kalibrace apod.).</w:t>
            </w:r>
          </w:p>
        </w:tc>
        <w:tc>
          <w:tcPr>
            <w:tcW w:w="5699" w:type="dxa"/>
          </w:tcPr>
          <w:p w14:paraId="252B5CC4" w14:textId="77777777" w:rsidR="00C07D28" w:rsidRDefault="00C07D28" w:rsidP="00FF4184">
            <w:pPr>
              <w:keepNext/>
              <w:spacing w:before="40" w:after="40"/>
              <w:jc w:val="left"/>
              <w:rPr>
                <w:sz w:val="20"/>
              </w:rPr>
            </w:pPr>
            <w:r>
              <w:rPr>
                <w:sz w:val="20"/>
              </w:rPr>
              <w:t>Indikátor udává, zda VO disponuje unikátním zařízením a jak jsou tato zařízení využívána jinými pracovišti. Indikátor bude vyhodnocen za celé hodnocené období.</w:t>
            </w:r>
          </w:p>
          <w:p w14:paraId="0B929CF4" w14:textId="77777777" w:rsidR="00C07D28" w:rsidRPr="00C951D3" w:rsidRDefault="00C07D28" w:rsidP="00FF4184">
            <w:pPr>
              <w:keepNext/>
              <w:spacing w:before="40" w:after="40"/>
              <w:jc w:val="left"/>
              <w:rPr>
                <w:sz w:val="20"/>
              </w:rPr>
            </w:pPr>
            <w:r>
              <w:rPr>
                <w:sz w:val="20"/>
              </w:rPr>
              <w:t>Vzhledem k tomu, že indikátor do značné míry závisí na misi VO a charakteru aktivit VO, měly by být údaje pro různé VO porovnávány pouze orientačně. K tomuto účelu lze údaj vztáhnout na celkovou institucionální podporu, kterou VO v tomto období získala od MV.</w:t>
            </w:r>
          </w:p>
        </w:tc>
      </w:tr>
      <w:tr w:rsidR="00C07D28" w:rsidRPr="00C951D3" w14:paraId="2BCEE85B" w14:textId="77777777" w:rsidTr="00C07D28">
        <w:tc>
          <w:tcPr>
            <w:tcW w:w="732" w:type="dxa"/>
          </w:tcPr>
          <w:p w14:paraId="04519553" w14:textId="77777777" w:rsidR="00C07D28" w:rsidRDefault="00C07D28" w:rsidP="00FF4184">
            <w:pPr>
              <w:spacing w:before="40" w:after="40"/>
              <w:rPr>
                <w:sz w:val="20"/>
              </w:rPr>
            </w:pPr>
            <w:r>
              <w:rPr>
                <w:sz w:val="20"/>
              </w:rPr>
              <w:t>3.8</w:t>
            </w:r>
          </w:p>
        </w:tc>
        <w:tc>
          <w:tcPr>
            <w:tcW w:w="2094" w:type="dxa"/>
          </w:tcPr>
          <w:p w14:paraId="48DA36EA" w14:textId="77777777" w:rsidR="00C07D28" w:rsidRDefault="00C07D28" w:rsidP="00FF4184">
            <w:pPr>
              <w:keepNext/>
              <w:spacing w:before="40" w:after="40"/>
              <w:jc w:val="left"/>
              <w:rPr>
                <w:sz w:val="20"/>
              </w:rPr>
            </w:pPr>
            <w:r>
              <w:rPr>
                <w:sz w:val="20"/>
              </w:rPr>
              <w:t>Počet VO a dalších subjektů, které využívají výzkumné vybavení hodnocené VO</w:t>
            </w:r>
          </w:p>
        </w:tc>
        <w:tc>
          <w:tcPr>
            <w:tcW w:w="5504" w:type="dxa"/>
          </w:tcPr>
          <w:p w14:paraId="76799DD3" w14:textId="77777777" w:rsidR="00C07D28" w:rsidRPr="00CE092B" w:rsidRDefault="00C07D28" w:rsidP="00FF4184">
            <w:pPr>
              <w:keepNext/>
              <w:spacing w:before="40" w:after="40"/>
              <w:jc w:val="left"/>
              <w:rPr>
                <w:sz w:val="20"/>
              </w:rPr>
            </w:pPr>
            <w:r>
              <w:rPr>
                <w:sz w:val="20"/>
              </w:rPr>
              <w:t>Počet VO, které využily výzkumné vybavení VO pro vlastní VaV (pronájem).</w:t>
            </w:r>
          </w:p>
        </w:tc>
        <w:tc>
          <w:tcPr>
            <w:tcW w:w="5699" w:type="dxa"/>
          </w:tcPr>
          <w:p w14:paraId="32A89A4B" w14:textId="77777777" w:rsidR="00C07D28" w:rsidRPr="00985163" w:rsidRDefault="00C07D28" w:rsidP="00FF4184">
            <w:pPr>
              <w:keepNext/>
              <w:spacing w:before="40" w:after="40"/>
              <w:jc w:val="left"/>
              <w:rPr>
                <w:sz w:val="20"/>
              </w:rPr>
            </w:pPr>
            <w:r w:rsidRPr="00985163">
              <w:rPr>
                <w:sz w:val="20"/>
              </w:rPr>
              <w:t>Indikátor ukazuje, jaký počet subjektů (z ČR i zahraničí) využívá vybavení VO (jedná se o jakoukoliv formu spolupráce). Indikátor bude vyhodnocen za celé hodnocené období.</w:t>
            </w:r>
          </w:p>
          <w:p w14:paraId="093405CB" w14:textId="77777777" w:rsidR="00C07D28" w:rsidRPr="00985163" w:rsidRDefault="00C07D28" w:rsidP="00FF4184">
            <w:pPr>
              <w:keepNext/>
              <w:spacing w:before="40" w:after="40"/>
              <w:jc w:val="left"/>
              <w:rPr>
                <w:sz w:val="20"/>
              </w:rPr>
            </w:pPr>
            <w:r w:rsidRPr="00985163">
              <w:rPr>
                <w:sz w:val="20"/>
              </w:rPr>
              <w:t>Vzhledem k tomu, že indikátor do značné míry závisí na misi VO a charakteru aktivit VO, měly by být údaje pro různé VO porovnávány pouze orientačně. K tomuto účelu lze údaj vztáhnout na celkovou institucionální podporu, kterou VO v tomto období získala od MV.</w:t>
            </w:r>
          </w:p>
        </w:tc>
      </w:tr>
      <w:tr w:rsidR="00C07D28" w:rsidRPr="00C951D3" w14:paraId="7CB239BB" w14:textId="77777777" w:rsidTr="00C07D28">
        <w:tc>
          <w:tcPr>
            <w:tcW w:w="732" w:type="dxa"/>
            <w:shd w:val="clear" w:color="auto" w:fill="C5E0B3" w:themeFill="accent6" w:themeFillTint="66"/>
          </w:tcPr>
          <w:p w14:paraId="3BB4B9F5" w14:textId="77777777" w:rsidR="00C07D28" w:rsidRDefault="00C07D28" w:rsidP="00FF4184">
            <w:pPr>
              <w:spacing w:before="40" w:after="40"/>
              <w:rPr>
                <w:sz w:val="20"/>
              </w:rPr>
            </w:pPr>
            <w:r>
              <w:rPr>
                <w:sz w:val="20"/>
              </w:rPr>
              <w:t>3.9</w:t>
            </w:r>
          </w:p>
        </w:tc>
        <w:tc>
          <w:tcPr>
            <w:tcW w:w="2094" w:type="dxa"/>
            <w:shd w:val="clear" w:color="auto" w:fill="C5E0B3" w:themeFill="accent6" w:themeFillTint="66"/>
          </w:tcPr>
          <w:p w14:paraId="1F4ED01C" w14:textId="77777777" w:rsidR="00C07D28" w:rsidRDefault="00C07D28" w:rsidP="00FF4184">
            <w:pPr>
              <w:spacing w:before="40" w:after="40"/>
              <w:jc w:val="left"/>
              <w:rPr>
                <w:sz w:val="20"/>
              </w:rPr>
            </w:pPr>
            <w:r>
              <w:rPr>
                <w:sz w:val="20"/>
              </w:rPr>
              <w:t>P</w:t>
            </w:r>
            <w:r w:rsidRPr="00993EBB">
              <w:rPr>
                <w:sz w:val="20"/>
              </w:rPr>
              <w:t>o</w:t>
            </w:r>
            <w:r>
              <w:rPr>
                <w:sz w:val="20"/>
              </w:rPr>
              <w:t>čet</w:t>
            </w:r>
            <w:r w:rsidRPr="00993EBB">
              <w:rPr>
                <w:sz w:val="20"/>
              </w:rPr>
              <w:t xml:space="preserve"> </w:t>
            </w:r>
            <w:r>
              <w:rPr>
                <w:sz w:val="20"/>
              </w:rPr>
              <w:t xml:space="preserve">výsledků VaV vytvořených </w:t>
            </w:r>
            <w:r w:rsidRPr="00993EBB">
              <w:rPr>
                <w:sz w:val="20"/>
              </w:rPr>
              <w:t xml:space="preserve">ve spolupráci </w:t>
            </w:r>
            <w:r>
              <w:rPr>
                <w:sz w:val="20"/>
              </w:rPr>
              <w:t xml:space="preserve">s jinou </w:t>
            </w:r>
            <w:r w:rsidRPr="00993EBB">
              <w:rPr>
                <w:sz w:val="20"/>
              </w:rPr>
              <w:t>VO</w:t>
            </w:r>
            <w:r>
              <w:rPr>
                <w:sz w:val="20"/>
              </w:rPr>
              <w:t xml:space="preserve"> z ČR</w:t>
            </w:r>
          </w:p>
        </w:tc>
        <w:tc>
          <w:tcPr>
            <w:tcW w:w="5504" w:type="dxa"/>
            <w:shd w:val="clear" w:color="auto" w:fill="C5E0B3" w:themeFill="accent6" w:themeFillTint="66"/>
          </w:tcPr>
          <w:p w14:paraId="2D928F6D" w14:textId="77777777" w:rsidR="00C07D28" w:rsidRDefault="00C07D28" w:rsidP="00FF4184">
            <w:pPr>
              <w:spacing w:before="40" w:after="40"/>
              <w:jc w:val="left"/>
              <w:rPr>
                <w:sz w:val="20"/>
              </w:rPr>
            </w:pPr>
            <w:r>
              <w:rPr>
                <w:sz w:val="20"/>
              </w:rPr>
              <w:t>Počet výsledků vytvořených společně výzkumníky hodnocené VO a jiné VO z ČR stanovený frakční metodou</w:t>
            </w:r>
            <w:r>
              <w:rPr>
                <w:rStyle w:val="Znakapoznpodarou"/>
                <w:sz w:val="20"/>
              </w:rPr>
              <w:footnoteReference w:id="1"/>
            </w:r>
            <w:r>
              <w:rPr>
                <w:sz w:val="20"/>
              </w:rPr>
              <w:t xml:space="preserve"> v členění dle IS VaVaI na:</w:t>
            </w:r>
          </w:p>
          <w:p w14:paraId="6A95067C" w14:textId="77777777" w:rsidR="00C07D28" w:rsidRDefault="00C07D28" w:rsidP="00BD4205">
            <w:pPr>
              <w:pStyle w:val="Odstavecseseznamem"/>
              <w:numPr>
                <w:ilvl w:val="0"/>
                <w:numId w:val="1"/>
              </w:numPr>
              <w:spacing w:before="40" w:after="40"/>
              <w:ind w:left="176" w:hanging="176"/>
              <w:jc w:val="left"/>
              <w:rPr>
                <w:sz w:val="20"/>
              </w:rPr>
            </w:pPr>
            <w:r>
              <w:rPr>
                <w:sz w:val="20"/>
              </w:rPr>
              <w:t>p</w:t>
            </w:r>
            <w:r w:rsidRPr="00347DDA">
              <w:rPr>
                <w:sz w:val="20"/>
              </w:rPr>
              <w:t>ublikační výsledky</w:t>
            </w:r>
          </w:p>
          <w:p w14:paraId="7226C498" w14:textId="77777777" w:rsidR="00C07D28" w:rsidRDefault="00C07D28" w:rsidP="00BD4205">
            <w:pPr>
              <w:pStyle w:val="Odstavecseseznamem"/>
              <w:numPr>
                <w:ilvl w:val="0"/>
                <w:numId w:val="1"/>
              </w:numPr>
              <w:spacing w:before="40" w:after="40"/>
              <w:ind w:left="176" w:hanging="176"/>
              <w:jc w:val="left"/>
              <w:rPr>
                <w:sz w:val="20"/>
              </w:rPr>
            </w:pPr>
            <w:r>
              <w:rPr>
                <w:sz w:val="20"/>
              </w:rPr>
              <w:t>p</w:t>
            </w:r>
            <w:r w:rsidRPr="00347DDA">
              <w:rPr>
                <w:sz w:val="20"/>
              </w:rPr>
              <w:t>atenty</w:t>
            </w:r>
          </w:p>
          <w:p w14:paraId="5450FD98" w14:textId="77777777" w:rsidR="00C07D28" w:rsidRDefault="00C07D28" w:rsidP="00BD4205">
            <w:pPr>
              <w:pStyle w:val="Odstavecseseznamem"/>
              <w:numPr>
                <w:ilvl w:val="0"/>
                <w:numId w:val="1"/>
              </w:numPr>
              <w:spacing w:before="40" w:after="40"/>
              <w:ind w:left="176" w:hanging="176"/>
              <w:jc w:val="left"/>
              <w:rPr>
                <w:sz w:val="20"/>
              </w:rPr>
            </w:pPr>
            <w:r>
              <w:rPr>
                <w:sz w:val="20"/>
              </w:rPr>
              <w:t>a</w:t>
            </w:r>
            <w:r w:rsidRPr="00347DDA">
              <w:rPr>
                <w:sz w:val="20"/>
              </w:rPr>
              <w:t>plikované výsledky</w:t>
            </w:r>
            <w:r>
              <w:rPr>
                <w:sz w:val="20"/>
              </w:rPr>
              <w:t>.</w:t>
            </w:r>
          </w:p>
          <w:p w14:paraId="421D8C28" w14:textId="77777777" w:rsidR="00C07D28" w:rsidRDefault="00C07D28" w:rsidP="00FF4184">
            <w:pPr>
              <w:spacing w:before="40" w:after="40"/>
              <w:jc w:val="left"/>
              <w:rPr>
                <w:sz w:val="20"/>
              </w:rPr>
            </w:pPr>
            <w:r w:rsidRPr="00667BBF">
              <w:rPr>
                <w:sz w:val="20"/>
                <w:u w:val="single"/>
              </w:rPr>
              <w:t>Poznámka:</w:t>
            </w:r>
            <w:r w:rsidRPr="00667BBF">
              <w:rPr>
                <w:sz w:val="20"/>
              </w:rPr>
              <w:t xml:space="preserve"> Společné publikace se zahraničními VO jsou zařazeny v</w:t>
            </w:r>
            <w:r>
              <w:rPr>
                <w:sz w:val="20"/>
              </w:rPr>
              <w:t> </w:t>
            </w:r>
            <w:r w:rsidRPr="00667BBF">
              <w:rPr>
                <w:sz w:val="20"/>
              </w:rPr>
              <w:t>Internacionalizaci</w:t>
            </w:r>
          </w:p>
        </w:tc>
        <w:tc>
          <w:tcPr>
            <w:tcW w:w="5699" w:type="dxa"/>
            <w:shd w:val="clear" w:color="auto" w:fill="C5E0B3" w:themeFill="accent6" w:themeFillTint="66"/>
          </w:tcPr>
          <w:p w14:paraId="0296AF81" w14:textId="77777777" w:rsidR="00C07D28" w:rsidRDefault="00C07D28" w:rsidP="00FF4184">
            <w:pPr>
              <w:spacing w:before="40" w:after="40"/>
              <w:jc w:val="left"/>
              <w:rPr>
                <w:sz w:val="20"/>
              </w:rPr>
            </w:pPr>
            <w:r>
              <w:rPr>
                <w:sz w:val="20"/>
              </w:rPr>
              <w:t>Indikátor udává, jaký počet výsledků (jednotlivých typů) vzniká ve spolupráci s jinou VO v ČR. Indikátor bude sledován v jednotlivých letech hodnoceného období.</w:t>
            </w:r>
          </w:p>
          <w:p w14:paraId="69D79A96" w14:textId="77777777" w:rsidR="00C07D28" w:rsidRDefault="00C07D28" w:rsidP="00FF4184">
            <w:pPr>
              <w:spacing w:before="40" w:after="40"/>
              <w:jc w:val="left"/>
              <w:rPr>
                <w:sz w:val="20"/>
              </w:rPr>
            </w:pPr>
            <w:r>
              <w:rPr>
                <w:sz w:val="20"/>
              </w:rPr>
              <w:t>Pro porovnání VO bude využit podíl výsledků vytvořených ve spolupráci v celkovém počtu výsledků daného typu v hodnocené VO, přičemž toto porovnání bude provedeno pro součet výsledků za celé hodnocené období. Za střední hodnotu lze vzít součet výsledků daného typu všech VO v gesci MV, které byly vytvořeny ve spolupráci s jiným subjektem, k celkovému počtu výsledků daného typu vytvořených těmito VO v hodnoceném období.</w:t>
            </w:r>
          </w:p>
          <w:p w14:paraId="0F526B94" w14:textId="77777777" w:rsidR="00C07D28" w:rsidRPr="00D83B8A" w:rsidRDefault="00C07D28" w:rsidP="00FF4184">
            <w:pPr>
              <w:spacing w:before="40" w:after="40"/>
              <w:jc w:val="left"/>
              <w:rPr>
                <w:sz w:val="20"/>
              </w:rPr>
            </w:pPr>
            <w:r w:rsidRPr="00D83B8A">
              <w:rPr>
                <w:sz w:val="20"/>
              </w:rPr>
              <w:t>Podíl výsledků ve spolupráci mezi VO z vládního sektoru s libovolnou VO v celkovém počtu výsledků vládního sektoru:</w:t>
            </w:r>
          </w:p>
          <w:p w14:paraId="67F5B347" w14:textId="77777777" w:rsidR="00C07D28" w:rsidRPr="00D83B8A" w:rsidRDefault="00C07D28" w:rsidP="00BD4205">
            <w:pPr>
              <w:numPr>
                <w:ilvl w:val="0"/>
                <w:numId w:val="1"/>
              </w:numPr>
              <w:spacing w:before="40" w:after="40"/>
              <w:ind w:left="208" w:hanging="142"/>
              <w:jc w:val="left"/>
              <w:rPr>
                <w:sz w:val="20"/>
              </w:rPr>
            </w:pPr>
            <w:r w:rsidRPr="00D83B8A">
              <w:rPr>
                <w:sz w:val="20"/>
              </w:rPr>
              <w:t>Aplikační výsledky (Z, F, G, H, N, R): 3,6 %</w:t>
            </w:r>
          </w:p>
          <w:p w14:paraId="57EB9291" w14:textId="77777777" w:rsidR="00C07D28" w:rsidRPr="00D83B8A" w:rsidRDefault="00C07D28" w:rsidP="00BD4205">
            <w:pPr>
              <w:numPr>
                <w:ilvl w:val="0"/>
                <w:numId w:val="1"/>
              </w:numPr>
              <w:spacing w:before="40" w:after="40"/>
              <w:ind w:left="208" w:hanging="142"/>
              <w:jc w:val="left"/>
              <w:rPr>
                <w:sz w:val="20"/>
              </w:rPr>
            </w:pPr>
            <w:r w:rsidRPr="00D83B8A">
              <w:rPr>
                <w:sz w:val="20"/>
              </w:rPr>
              <w:t>Patenty (P): 17,8 %</w:t>
            </w:r>
          </w:p>
          <w:p w14:paraId="0362B479" w14:textId="77777777" w:rsidR="00C07D28" w:rsidRPr="00A270E1" w:rsidRDefault="00C07D28" w:rsidP="00BD4205">
            <w:pPr>
              <w:numPr>
                <w:ilvl w:val="0"/>
                <w:numId w:val="1"/>
              </w:numPr>
              <w:spacing w:before="40" w:after="40"/>
              <w:ind w:left="208" w:hanging="142"/>
              <w:jc w:val="left"/>
              <w:rPr>
                <w:color w:val="0070C0"/>
                <w:sz w:val="20"/>
              </w:rPr>
            </w:pPr>
            <w:r w:rsidRPr="00D83B8A">
              <w:rPr>
                <w:sz w:val="20"/>
              </w:rPr>
              <w:t>Publikační výsledky (J, D, B, C, V): 8,5 %</w:t>
            </w:r>
          </w:p>
        </w:tc>
      </w:tr>
      <w:tr w:rsidR="00C07D28" w:rsidRPr="00C951D3" w14:paraId="7ACAA2E1" w14:textId="77777777" w:rsidTr="00C07D28">
        <w:tc>
          <w:tcPr>
            <w:tcW w:w="732" w:type="dxa"/>
            <w:shd w:val="clear" w:color="auto" w:fill="C5E0B3" w:themeFill="accent6" w:themeFillTint="66"/>
          </w:tcPr>
          <w:p w14:paraId="5C5DA87A" w14:textId="77777777" w:rsidR="00C07D28" w:rsidRPr="00C73EE0" w:rsidRDefault="00C07D28" w:rsidP="00FF4184">
            <w:pPr>
              <w:spacing w:before="40" w:after="40"/>
              <w:rPr>
                <w:sz w:val="20"/>
              </w:rPr>
            </w:pPr>
            <w:r>
              <w:rPr>
                <w:sz w:val="20"/>
              </w:rPr>
              <w:lastRenderedPageBreak/>
              <w:t>3.10</w:t>
            </w:r>
          </w:p>
        </w:tc>
        <w:tc>
          <w:tcPr>
            <w:tcW w:w="2094" w:type="dxa"/>
            <w:shd w:val="clear" w:color="auto" w:fill="C5E0B3" w:themeFill="accent6" w:themeFillTint="66"/>
          </w:tcPr>
          <w:p w14:paraId="10153FBE" w14:textId="77777777" w:rsidR="00C07D28" w:rsidRPr="00C73EE0" w:rsidRDefault="00C07D28" w:rsidP="00FF4184">
            <w:pPr>
              <w:spacing w:before="40" w:after="40"/>
              <w:jc w:val="left"/>
              <w:rPr>
                <w:sz w:val="20"/>
              </w:rPr>
            </w:pPr>
            <w:r w:rsidRPr="00C73EE0">
              <w:rPr>
                <w:sz w:val="20"/>
              </w:rPr>
              <w:t>Počet publikací vytvořených ve spolupráci s jinou VO z</w:t>
            </w:r>
            <w:r>
              <w:rPr>
                <w:sz w:val="20"/>
              </w:rPr>
              <w:t> ČR</w:t>
            </w:r>
          </w:p>
        </w:tc>
        <w:tc>
          <w:tcPr>
            <w:tcW w:w="5504" w:type="dxa"/>
            <w:shd w:val="clear" w:color="auto" w:fill="C5E0B3" w:themeFill="accent6" w:themeFillTint="66"/>
          </w:tcPr>
          <w:p w14:paraId="1A3B1353" w14:textId="77777777" w:rsidR="00C07D28" w:rsidRPr="00C73EE0" w:rsidRDefault="00C07D28" w:rsidP="00FF4184">
            <w:pPr>
              <w:spacing w:before="40" w:after="40"/>
              <w:jc w:val="left"/>
              <w:rPr>
                <w:sz w:val="20"/>
              </w:rPr>
            </w:pPr>
            <w:r w:rsidRPr="00C73EE0">
              <w:rPr>
                <w:sz w:val="20"/>
              </w:rPr>
              <w:t>Počet publikací registrovaných v databázi WoS vytvořených společně výzkumníky hodnocené VO a jiného subjektu z ČR stanovený frakční metodou.</w:t>
            </w:r>
          </w:p>
          <w:p w14:paraId="67610C93" w14:textId="77777777" w:rsidR="00C07D28" w:rsidRPr="00C73EE0" w:rsidRDefault="00C07D28" w:rsidP="00FF4184">
            <w:pPr>
              <w:spacing w:before="40" w:after="40"/>
              <w:jc w:val="left"/>
              <w:rPr>
                <w:sz w:val="20"/>
              </w:rPr>
            </w:pPr>
          </w:p>
        </w:tc>
        <w:tc>
          <w:tcPr>
            <w:tcW w:w="5699" w:type="dxa"/>
            <w:shd w:val="clear" w:color="auto" w:fill="C5E0B3" w:themeFill="accent6" w:themeFillTint="66"/>
          </w:tcPr>
          <w:p w14:paraId="112C50CD" w14:textId="77777777" w:rsidR="00C07D28" w:rsidRPr="00C73EE0" w:rsidRDefault="00C07D28" w:rsidP="00FF4184">
            <w:pPr>
              <w:spacing w:before="40" w:after="40"/>
              <w:jc w:val="left"/>
              <w:rPr>
                <w:sz w:val="20"/>
              </w:rPr>
            </w:pPr>
            <w:r w:rsidRPr="00C73EE0">
              <w:rPr>
                <w:sz w:val="20"/>
              </w:rPr>
              <w:t>Indikátor udává, jaký počet publikací registrovaných v databázi WoS vzniká ve spolupráci s jinou VO z ČR. Indikátor poskytuje rozšiřující informaci k předcházejícímu indikátoru, neboť v publikacích ve WoS jsou zahrnuty i publikace, které nejsou registrovány v IS VaVaI (například proto, že nevznikly v souvislosti s institucionální nebo účelovou podporou). Indikátor bude sledován v jednotlivých letech hodnoceného období.</w:t>
            </w:r>
          </w:p>
          <w:p w14:paraId="6C248370" w14:textId="77777777" w:rsidR="00C07D28" w:rsidRDefault="00C07D28" w:rsidP="00FF4184">
            <w:pPr>
              <w:spacing w:before="40" w:after="40"/>
              <w:jc w:val="left"/>
              <w:rPr>
                <w:sz w:val="20"/>
              </w:rPr>
            </w:pPr>
            <w:r w:rsidRPr="00C73EE0">
              <w:rPr>
                <w:sz w:val="20"/>
              </w:rPr>
              <w:t>Pro porovnání VO bude sledován podíl publikací vytvořených ve spolupráci v celkovém počtu publikací VO registrovaných v databázi WoS, přičemž toto porovnání bude provedeno pro součet výsledků za celé hodnocené období. Za střední hodnotu lze vzít součet publikací všech VO v gesci MV, které byly vytvořeny ve spolupráci s jinou VO, k celkovému počtu publikací vytvořených těmito VO v hodnoceném období.</w:t>
            </w:r>
          </w:p>
          <w:p w14:paraId="4FD35E04" w14:textId="77777777" w:rsidR="00C07D28" w:rsidRPr="00C73EE0" w:rsidRDefault="00C07D28" w:rsidP="00FF4184">
            <w:pPr>
              <w:spacing w:before="40" w:after="40"/>
              <w:jc w:val="left"/>
              <w:rPr>
                <w:sz w:val="20"/>
              </w:rPr>
            </w:pPr>
            <w:r w:rsidRPr="00340D6D">
              <w:rPr>
                <w:sz w:val="20"/>
              </w:rPr>
              <w:t xml:space="preserve">Počet publikací vytvořených </w:t>
            </w:r>
            <w:r>
              <w:rPr>
                <w:sz w:val="20"/>
              </w:rPr>
              <w:t xml:space="preserve">VO vládního sektoru </w:t>
            </w:r>
            <w:r w:rsidRPr="00340D6D">
              <w:rPr>
                <w:sz w:val="20"/>
              </w:rPr>
              <w:t>ve spoluprác</w:t>
            </w:r>
            <w:r>
              <w:rPr>
                <w:sz w:val="20"/>
              </w:rPr>
              <w:t xml:space="preserve">i s jinou VO </w:t>
            </w:r>
            <w:r w:rsidRPr="00340D6D">
              <w:rPr>
                <w:sz w:val="20"/>
              </w:rPr>
              <w:t>v</w:t>
            </w:r>
            <w:r>
              <w:rPr>
                <w:sz w:val="20"/>
              </w:rPr>
              <w:t> ČR: 83 %</w:t>
            </w:r>
          </w:p>
        </w:tc>
      </w:tr>
      <w:tr w:rsidR="00C07D28" w:rsidRPr="00C951D3" w14:paraId="45C1B314" w14:textId="77777777" w:rsidTr="00C07D28">
        <w:tc>
          <w:tcPr>
            <w:tcW w:w="732" w:type="dxa"/>
          </w:tcPr>
          <w:p w14:paraId="4AD7935D" w14:textId="77777777" w:rsidR="00C07D28" w:rsidRDefault="00C07D28" w:rsidP="00FF4184">
            <w:pPr>
              <w:spacing w:before="40" w:after="40"/>
              <w:rPr>
                <w:sz w:val="20"/>
              </w:rPr>
            </w:pPr>
            <w:r>
              <w:rPr>
                <w:sz w:val="20"/>
              </w:rPr>
              <w:t>3.11</w:t>
            </w:r>
          </w:p>
        </w:tc>
        <w:tc>
          <w:tcPr>
            <w:tcW w:w="2094" w:type="dxa"/>
            <w:shd w:val="clear" w:color="auto" w:fill="auto"/>
          </w:tcPr>
          <w:p w14:paraId="4B3D39EA" w14:textId="77777777" w:rsidR="00C07D28" w:rsidRDefault="00C07D28" w:rsidP="00FF4184">
            <w:pPr>
              <w:spacing w:before="40" w:after="40"/>
              <w:jc w:val="left"/>
              <w:rPr>
                <w:sz w:val="20"/>
              </w:rPr>
            </w:pPr>
            <w:r>
              <w:rPr>
                <w:sz w:val="20"/>
              </w:rPr>
              <w:t>Počet VaV projektů řešených na podnět uživatelů</w:t>
            </w:r>
          </w:p>
        </w:tc>
        <w:tc>
          <w:tcPr>
            <w:tcW w:w="5504" w:type="dxa"/>
            <w:shd w:val="clear" w:color="auto" w:fill="auto"/>
          </w:tcPr>
          <w:p w14:paraId="06E3ABC4" w14:textId="77777777" w:rsidR="00C07D28" w:rsidRDefault="00C07D28" w:rsidP="00FF4184">
            <w:pPr>
              <w:spacing w:before="40" w:after="40"/>
              <w:jc w:val="left"/>
              <w:rPr>
                <w:sz w:val="20"/>
              </w:rPr>
            </w:pPr>
            <w:r>
              <w:rPr>
                <w:sz w:val="20"/>
              </w:rPr>
              <w:t>Počet VaV projektů (financovaných z veřejných zdrojů i interních projektů řešených v rámci VO), které byly realizovány na podnět uživatelů.</w:t>
            </w:r>
          </w:p>
        </w:tc>
        <w:tc>
          <w:tcPr>
            <w:tcW w:w="5699" w:type="dxa"/>
            <w:shd w:val="clear" w:color="auto" w:fill="auto"/>
          </w:tcPr>
          <w:p w14:paraId="674124F0" w14:textId="77777777" w:rsidR="00C07D28" w:rsidRDefault="00C07D28" w:rsidP="00FF4184">
            <w:pPr>
              <w:spacing w:before="40" w:after="40"/>
              <w:jc w:val="left"/>
              <w:rPr>
                <w:sz w:val="20"/>
              </w:rPr>
            </w:pPr>
            <w:r>
              <w:rPr>
                <w:sz w:val="20"/>
              </w:rPr>
              <w:t>Indikátor vypovídá o tom, jak intenzivně VO využívá podněty od uživatelů k zaměření svých VaV aktivit. Indikátor bude stanoven pro celé hodnocené období.</w:t>
            </w:r>
          </w:p>
          <w:p w14:paraId="493307DE" w14:textId="77777777" w:rsidR="00C07D28" w:rsidRDefault="00C07D28" w:rsidP="00FF4184">
            <w:pPr>
              <w:spacing w:before="40" w:after="40"/>
              <w:jc w:val="left"/>
              <w:rPr>
                <w:sz w:val="20"/>
              </w:rPr>
            </w:pPr>
            <w:r>
              <w:rPr>
                <w:sz w:val="20"/>
              </w:rPr>
              <w:t>Pro vzájemné porovnání VO lze tuto hodnotu vztáhnout k institucionální podpoře získané od MV. Za střední hodnotu je možné vzít průměr pro všechny VO, tj. součet údajů poskytnutých všemi VO k celkové institucionální podpoře získané od MV.</w:t>
            </w:r>
          </w:p>
        </w:tc>
      </w:tr>
      <w:tr w:rsidR="00C07D28" w:rsidRPr="00C951D3" w14:paraId="08B62963" w14:textId="77777777" w:rsidTr="00C07D28">
        <w:tc>
          <w:tcPr>
            <w:tcW w:w="732" w:type="dxa"/>
            <w:shd w:val="clear" w:color="auto" w:fill="C5E0B3" w:themeFill="accent6" w:themeFillTint="66"/>
          </w:tcPr>
          <w:p w14:paraId="32FFE188" w14:textId="77777777" w:rsidR="00C07D28" w:rsidRDefault="00C07D28" w:rsidP="00FF4184">
            <w:pPr>
              <w:spacing w:before="40" w:after="40"/>
              <w:rPr>
                <w:sz w:val="20"/>
              </w:rPr>
            </w:pPr>
            <w:r>
              <w:rPr>
                <w:sz w:val="20"/>
              </w:rPr>
              <w:t>3.12</w:t>
            </w:r>
          </w:p>
        </w:tc>
        <w:tc>
          <w:tcPr>
            <w:tcW w:w="2094" w:type="dxa"/>
            <w:shd w:val="clear" w:color="auto" w:fill="C5E0B3" w:themeFill="accent6" w:themeFillTint="66"/>
          </w:tcPr>
          <w:p w14:paraId="1D7BDB07" w14:textId="77777777" w:rsidR="00C07D28" w:rsidRDefault="00C07D28" w:rsidP="00FF4184">
            <w:pPr>
              <w:spacing w:before="40" w:after="40"/>
              <w:jc w:val="left"/>
              <w:rPr>
                <w:sz w:val="20"/>
              </w:rPr>
            </w:pPr>
            <w:r>
              <w:rPr>
                <w:sz w:val="20"/>
              </w:rPr>
              <w:t>P</w:t>
            </w:r>
            <w:r w:rsidRPr="00993EBB">
              <w:rPr>
                <w:sz w:val="20"/>
              </w:rPr>
              <w:t>o</w:t>
            </w:r>
            <w:r>
              <w:rPr>
                <w:sz w:val="20"/>
              </w:rPr>
              <w:t>čet</w:t>
            </w:r>
            <w:r w:rsidRPr="00993EBB">
              <w:rPr>
                <w:sz w:val="20"/>
              </w:rPr>
              <w:t xml:space="preserve"> </w:t>
            </w:r>
            <w:r>
              <w:rPr>
                <w:sz w:val="20"/>
              </w:rPr>
              <w:t xml:space="preserve">výsledků VaV vytvořených </w:t>
            </w:r>
            <w:r w:rsidRPr="00993EBB">
              <w:rPr>
                <w:sz w:val="20"/>
              </w:rPr>
              <w:t xml:space="preserve">ve spolupráci </w:t>
            </w:r>
            <w:r>
              <w:rPr>
                <w:sz w:val="20"/>
              </w:rPr>
              <w:t>uživateli</w:t>
            </w:r>
          </w:p>
        </w:tc>
        <w:tc>
          <w:tcPr>
            <w:tcW w:w="5504" w:type="dxa"/>
            <w:shd w:val="clear" w:color="auto" w:fill="C5E0B3" w:themeFill="accent6" w:themeFillTint="66"/>
          </w:tcPr>
          <w:p w14:paraId="338E4CFF" w14:textId="77777777" w:rsidR="00C07D28" w:rsidRDefault="00C07D28" w:rsidP="00FF4184">
            <w:pPr>
              <w:spacing w:before="40" w:after="40"/>
              <w:jc w:val="left"/>
              <w:rPr>
                <w:sz w:val="20"/>
              </w:rPr>
            </w:pPr>
            <w:r>
              <w:rPr>
                <w:sz w:val="20"/>
              </w:rPr>
              <w:t>Počet výsledků vytvořených společně výzkumníky hodnocené VO a uživateli z ČR (podniky, státní instituce a další organizace kromě VO) stanovený frakční metodou a jejich podíl v celkovém počtu výsledků hodnocené VO v členění dle IS VaVaI na:</w:t>
            </w:r>
          </w:p>
          <w:p w14:paraId="752CA7FA" w14:textId="77777777" w:rsidR="00C07D28" w:rsidRDefault="00C07D28" w:rsidP="00BD4205">
            <w:pPr>
              <w:pStyle w:val="Odstavecseseznamem"/>
              <w:numPr>
                <w:ilvl w:val="0"/>
                <w:numId w:val="1"/>
              </w:numPr>
              <w:spacing w:before="40" w:after="40"/>
              <w:ind w:left="176" w:hanging="176"/>
              <w:jc w:val="left"/>
              <w:rPr>
                <w:sz w:val="20"/>
              </w:rPr>
            </w:pPr>
            <w:r>
              <w:rPr>
                <w:sz w:val="20"/>
              </w:rPr>
              <w:t>p</w:t>
            </w:r>
            <w:r w:rsidRPr="00347DDA">
              <w:rPr>
                <w:sz w:val="20"/>
              </w:rPr>
              <w:t>ublikační výsledky</w:t>
            </w:r>
          </w:p>
          <w:p w14:paraId="4D351DC0" w14:textId="77777777" w:rsidR="00C07D28" w:rsidRDefault="00C07D28" w:rsidP="00BD4205">
            <w:pPr>
              <w:pStyle w:val="Odstavecseseznamem"/>
              <w:numPr>
                <w:ilvl w:val="0"/>
                <w:numId w:val="1"/>
              </w:numPr>
              <w:spacing w:before="40" w:after="40"/>
              <w:ind w:left="176" w:hanging="176"/>
              <w:jc w:val="left"/>
              <w:rPr>
                <w:sz w:val="20"/>
              </w:rPr>
            </w:pPr>
            <w:r>
              <w:rPr>
                <w:sz w:val="20"/>
              </w:rPr>
              <w:t>p</w:t>
            </w:r>
            <w:r w:rsidRPr="00347DDA">
              <w:rPr>
                <w:sz w:val="20"/>
              </w:rPr>
              <w:t>atenty</w:t>
            </w:r>
          </w:p>
          <w:p w14:paraId="09C33960" w14:textId="77777777" w:rsidR="00C07D28" w:rsidRPr="00694216" w:rsidRDefault="00C07D28" w:rsidP="00BD4205">
            <w:pPr>
              <w:pStyle w:val="Odstavecseseznamem"/>
              <w:numPr>
                <w:ilvl w:val="0"/>
                <w:numId w:val="1"/>
              </w:numPr>
              <w:spacing w:before="40" w:after="40"/>
              <w:ind w:left="176" w:hanging="176"/>
              <w:jc w:val="left"/>
              <w:rPr>
                <w:sz w:val="20"/>
              </w:rPr>
            </w:pPr>
            <w:r>
              <w:rPr>
                <w:sz w:val="20"/>
              </w:rPr>
              <w:t>a</w:t>
            </w:r>
            <w:r w:rsidRPr="00347DDA">
              <w:rPr>
                <w:sz w:val="20"/>
              </w:rPr>
              <w:t>plikované výsledky</w:t>
            </w:r>
            <w:r>
              <w:rPr>
                <w:sz w:val="20"/>
              </w:rPr>
              <w:t>.</w:t>
            </w:r>
          </w:p>
        </w:tc>
        <w:tc>
          <w:tcPr>
            <w:tcW w:w="5699" w:type="dxa"/>
            <w:shd w:val="clear" w:color="auto" w:fill="C5E0B3" w:themeFill="accent6" w:themeFillTint="66"/>
          </w:tcPr>
          <w:p w14:paraId="217CDD8F" w14:textId="77777777" w:rsidR="00C07D28" w:rsidRDefault="00C07D28" w:rsidP="00FF4184">
            <w:pPr>
              <w:spacing w:before="40" w:after="40"/>
              <w:jc w:val="left"/>
              <w:rPr>
                <w:sz w:val="20"/>
              </w:rPr>
            </w:pPr>
            <w:r>
              <w:rPr>
                <w:sz w:val="20"/>
              </w:rPr>
              <w:t>Indikátor udává, jaký počet výsledků (jednotlivých typů) vzniká ve spolupráci s uživateli v ČR. Indikátor bude sledován v jednotlivých letech hodnoceného období.</w:t>
            </w:r>
          </w:p>
          <w:p w14:paraId="4E4C8DF1" w14:textId="77777777" w:rsidR="00C07D28" w:rsidRDefault="00C07D28" w:rsidP="00FF4184">
            <w:pPr>
              <w:spacing w:before="40" w:after="40"/>
              <w:jc w:val="left"/>
              <w:rPr>
                <w:sz w:val="20"/>
              </w:rPr>
            </w:pPr>
            <w:r>
              <w:rPr>
                <w:sz w:val="20"/>
              </w:rPr>
              <w:t>Pro porovnání VO bude sledován podíl výsledků vytvořených ve spolupráci s uživateli v celkovém počtu výsledků daného typu, přičemž toto porovnání bude provedeno pro součet výsledků za celé hodnocené období. Za střední hodnotu lze vzít součet výsledků všech VO v gesci MV, které byly vytvořeny ve spolupráci s uživateli, k celkovému počtu výsledků jednotlivých typů vytvořených těmito VO v hodnoceném období.</w:t>
            </w:r>
          </w:p>
          <w:p w14:paraId="69EE2BF8" w14:textId="77777777" w:rsidR="00C07D28" w:rsidRPr="00D83B8A" w:rsidRDefault="00C07D28" w:rsidP="00FF4184">
            <w:pPr>
              <w:spacing w:before="40" w:after="40"/>
              <w:jc w:val="left"/>
              <w:rPr>
                <w:sz w:val="20"/>
              </w:rPr>
            </w:pPr>
            <w:r w:rsidRPr="00D83B8A">
              <w:rPr>
                <w:sz w:val="20"/>
              </w:rPr>
              <w:lastRenderedPageBreak/>
              <w:t>Podíl výsledků ve spolupráci mezi VO vládního sektoru a podniku v celkovém počtu výsledků vládního sektoru:</w:t>
            </w:r>
          </w:p>
          <w:p w14:paraId="7119A5A1" w14:textId="77777777" w:rsidR="00C07D28" w:rsidRPr="00D83B8A" w:rsidRDefault="00C07D28" w:rsidP="00BD4205">
            <w:pPr>
              <w:numPr>
                <w:ilvl w:val="0"/>
                <w:numId w:val="1"/>
              </w:numPr>
              <w:spacing w:before="40" w:after="40"/>
              <w:ind w:left="208" w:hanging="142"/>
              <w:jc w:val="left"/>
              <w:rPr>
                <w:sz w:val="20"/>
              </w:rPr>
            </w:pPr>
            <w:r w:rsidRPr="00D83B8A">
              <w:rPr>
                <w:sz w:val="20"/>
              </w:rPr>
              <w:t>Aplikační výsledky (Z, F, G, H, N, R): 0,79 %</w:t>
            </w:r>
          </w:p>
          <w:p w14:paraId="7FF3F7D6" w14:textId="77777777" w:rsidR="00C07D28" w:rsidRPr="00D83B8A" w:rsidRDefault="00C07D28" w:rsidP="00BD4205">
            <w:pPr>
              <w:numPr>
                <w:ilvl w:val="0"/>
                <w:numId w:val="1"/>
              </w:numPr>
              <w:spacing w:before="40" w:after="40"/>
              <w:ind w:left="208" w:hanging="142"/>
              <w:jc w:val="left"/>
              <w:rPr>
                <w:sz w:val="20"/>
              </w:rPr>
            </w:pPr>
            <w:r w:rsidRPr="00D83B8A">
              <w:rPr>
                <w:sz w:val="20"/>
              </w:rPr>
              <w:t>Patenty (P): 0,64 %</w:t>
            </w:r>
          </w:p>
          <w:p w14:paraId="4D77D1BD" w14:textId="77777777" w:rsidR="00C07D28" w:rsidRPr="001160F7" w:rsidRDefault="00C07D28" w:rsidP="00BD4205">
            <w:pPr>
              <w:numPr>
                <w:ilvl w:val="0"/>
                <w:numId w:val="1"/>
              </w:numPr>
              <w:spacing w:before="40" w:after="40"/>
              <w:ind w:left="208" w:hanging="142"/>
              <w:jc w:val="left"/>
              <w:rPr>
                <w:color w:val="0070C0"/>
                <w:sz w:val="20"/>
              </w:rPr>
            </w:pPr>
            <w:r w:rsidRPr="00D83B8A">
              <w:rPr>
                <w:sz w:val="20"/>
              </w:rPr>
              <w:t>Publikační výsledky (J, D, B, C, V): 0,07 %</w:t>
            </w:r>
          </w:p>
        </w:tc>
      </w:tr>
      <w:tr w:rsidR="00C07D28" w:rsidRPr="00C951D3" w14:paraId="2702A6A4" w14:textId="77777777" w:rsidTr="00C07D28">
        <w:tc>
          <w:tcPr>
            <w:tcW w:w="732" w:type="dxa"/>
            <w:shd w:val="clear" w:color="auto" w:fill="C5E0B3" w:themeFill="accent6" w:themeFillTint="66"/>
          </w:tcPr>
          <w:p w14:paraId="4F5E79C1" w14:textId="77777777" w:rsidR="00C07D28" w:rsidRDefault="00C07D28" w:rsidP="00FF4184">
            <w:pPr>
              <w:spacing w:before="40" w:after="40"/>
              <w:rPr>
                <w:sz w:val="20"/>
              </w:rPr>
            </w:pPr>
            <w:r>
              <w:rPr>
                <w:sz w:val="20"/>
              </w:rPr>
              <w:lastRenderedPageBreak/>
              <w:t>3.13</w:t>
            </w:r>
          </w:p>
        </w:tc>
        <w:tc>
          <w:tcPr>
            <w:tcW w:w="2094" w:type="dxa"/>
            <w:shd w:val="clear" w:color="auto" w:fill="C5E0B3" w:themeFill="accent6" w:themeFillTint="66"/>
          </w:tcPr>
          <w:p w14:paraId="7671C331" w14:textId="77777777" w:rsidR="00C07D28" w:rsidRDefault="00C07D28" w:rsidP="00FF4184">
            <w:pPr>
              <w:spacing w:before="40" w:after="40"/>
              <w:jc w:val="left"/>
              <w:rPr>
                <w:sz w:val="20"/>
              </w:rPr>
            </w:pPr>
            <w:r>
              <w:rPr>
                <w:sz w:val="20"/>
              </w:rPr>
              <w:t>P</w:t>
            </w:r>
            <w:r w:rsidRPr="00993EBB">
              <w:rPr>
                <w:sz w:val="20"/>
              </w:rPr>
              <w:t>o</w:t>
            </w:r>
            <w:r>
              <w:rPr>
                <w:sz w:val="20"/>
              </w:rPr>
              <w:t>čet</w:t>
            </w:r>
            <w:r w:rsidRPr="00993EBB">
              <w:rPr>
                <w:sz w:val="20"/>
              </w:rPr>
              <w:t xml:space="preserve"> publikací </w:t>
            </w:r>
            <w:r>
              <w:rPr>
                <w:sz w:val="20"/>
              </w:rPr>
              <w:t xml:space="preserve">vytvořených </w:t>
            </w:r>
            <w:r w:rsidRPr="00993EBB">
              <w:rPr>
                <w:sz w:val="20"/>
              </w:rPr>
              <w:t xml:space="preserve">ve spolupráci </w:t>
            </w:r>
            <w:r>
              <w:rPr>
                <w:sz w:val="20"/>
              </w:rPr>
              <w:t>s uživateli z ČR</w:t>
            </w:r>
          </w:p>
        </w:tc>
        <w:tc>
          <w:tcPr>
            <w:tcW w:w="5504" w:type="dxa"/>
            <w:shd w:val="clear" w:color="auto" w:fill="C5E0B3" w:themeFill="accent6" w:themeFillTint="66"/>
          </w:tcPr>
          <w:p w14:paraId="055A2617" w14:textId="77777777" w:rsidR="00C07D28" w:rsidRDefault="00C07D28" w:rsidP="00FF4184">
            <w:pPr>
              <w:spacing w:before="40" w:after="40"/>
              <w:jc w:val="left"/>
              <w:rPr>
                <w:sz w:val="20"/>
              </w:rPr>
            </w:pPr>
            <w:r>
              <w:rPr>
                <w:sz w:val="20"/>
              </w:rPr>
              <w:t>Počet publikací registrovaných v databázi WoS vytvořených společně výzkumníky hodnocené VO a uživateli z ČR (podniky, státní instituce a další organizace kromě VO) stanovený frakční metodou.</w:t>
            </w:r>
          </w:p>
        </w:tc>
        <w:tc>
          <w:tcPr>
            <w:tcW w:w="5699" w:type="dxa"/>
            <w:shd w:val="clear" w:color="auto" w:fill="C5E0B3" w:themeFill="accent6" w:themeFillTint="66"/>
          </w:tcPr>
          <w:p w14:paraId="6E73FA6C" w14:textId="77777777" w:rsidR="00C07D28" w:rsidRDefault="00C07D28" w:rsidP="00FF4184">
            <w:pPr>
              <w:spacing w:before="40" w:after="40"/>
              <w:jc w:val="left"/>
              <w:rPr>
                <w:sz w:val="20"/>
              </w:rPr>
            </w:pPr>
            <w:r>
              <w:rPr>
                <w:sz w:val="20"/>
              </w:rPr>
              <w:t>Indikátor udává, jaký počet publikací registrovaných v databázi WoS vzniká ve spolupráci s uživateli v ČR. Indikátor poskytuje rozšiřující informaci k předcházejícímu indikátoru, neboť v publikacích ve WoS  jsou zahrnuty i publikace, které nejsou registrovány v IS VaVaI (například proto, že nevznikly v souvislosti s institucionální nebo účelovou podporou). Indikátor bude sledován v jednotlivých letech hodnoceného období.</w:t>
            </w:r>
          </w:p>
          <w:p w14:paraId="725AF8AB" w14:textId="77777777" w:rsidR="00C07D28" w:rsidRPr="00C951D3" w:rsidRDefault="00C07D28" w:rsidP="00FF4184">
            <w:pPr>
              <w:spacing w:before="40" w:after="40"/>
              <w:jc w:val="left"/>
              <w:rPr>
                <w:sz w:val="20"/>
              </w:rPr>
            </w:pPr>
            <w:r>
              <w:rPr>
                <w:sz w:val="20"/>
              </w:rPr>
              <w:t>Pro porovnání VO bude sledován podíl publikací vytvořených ve spolupráci v celkovém počtu publikací VO registrovaných v databázi WoS, přičemž toto porovnání bude provedeno pro součet výsledků za celé hodnocené období. Za střední hodnotu lze vzít součet publikací všech VO v gesci MV, které byly vytvořeny ve spolupráci s uživateli, k celkovému počtu publikací vytvořených těmito VO v hodnoceném období a registrovaných v databázi WoS.</w:t>
            </w:r>
          </w:p>
        </w:tc>
      </w:tr>
      <w:tr w:rsidR="00C07D28" w:rsidRPr="00C951D3" w14:paraId="5787E0A4" w14:textId="77777777" w:rsidTr="00C07D28">
        <w:tc>
          <w:tcPr>
            <w:tcW w:w="732" w:type="dxa"/>
          </w:tcPr>
          <w:p w14:paraId="2BBFB86C" w14:textId="77777777" w:rsidR="00C07D28" w:rsidRDefault="00C07D28" w:rsidP="00FF4184">
            <w:pPr>
              <w:spacing w:before="40" w:after="40"/>
              <w:rPr>
                <w:sz w:val="20"/>
              </w:rPr>
            </w:pPr>
            <w:r>
              <w:rPr>
                <w:sz w:val="20"/>
              </w:rPr>
              <w:t>3.14</w:t>
            </w:r>
          </w:p>
        </w:tc>
        <w:tc>
          <w:tcPr>
            <w:tcW w:w="2094" w:type="dxa"/>
          </w:tcPr>
          <w:p w14:paraId="7512CEB7" w14:textId="77777777" w:rsidR="00C07D28" w:rsidRDefault="00C07D28" w:rsidP="00FF4184">
            <w:pPr>
              <w:spacing w:before="40" w:after="40"/>
              <w:jc w:val="left"/>
              <w:rPr>
                <w:sz w:val="20"/>
              </w:rPr>
            </w:pPr>
            <w:r>
              <w:rPr>
                <w:sz w:val="20"/>
              </w:rPr>
              <w:t>Počet výsledků předaných uživateli</w:t>
            </w:r>
          </w:p>
        </w:tc>
        <w:tc>
          <w:tcPr>
            <w:tcW w:w="5504" w:type="dxa"/>
          </w:tcPr>
          <w:p w14:paraId="6D912742" w14:textId="77777777" w:rsidR="00C07D28" w:rsidRDefault="00C07D28" w:rsidP="00FF4184">
            <w:pPr>
              <w:spacing w:before="40" w:after="40"/>
              <w:jc w:val="left"/>
              <w:rPr>
                <w:sz w:val="20"/>
              </w:rPr>
            </w:pPr>
            <w:r>
              <w:rPr>
                <w:sz w:val="20"/>
              </w:rPr>
              <w:t>Celkový počet výsledků VaV, který byl předán jejich uživatelům (bez ohledu na formu předání).</w:t>
            </w:r>
          </w:p>
        </w:tc>
        <w:tc>
          <w:tcPr>
            <w:tcW w:w="5699" w:type="dxa"/>
          </w:tcPr>
          <w:p w14:paraId="749BF4A7" w14:textId="77777777" w:rsidR="00C07D28" w:rsidRDefault="00C07D28" w:rsidP="00FF4184">
            <w:pPr>
              <w:spacing w:before="40" w:after="40"/>
              <w:jc w:val="left"/>
              <w:rPr>
                <w:sz w:val="20"/>
              </w:rPr>
            </w:pPr>
            <w:r>
              <w:rPr>
                <w:sz w:val="20"/>
              </w:rPr>
              <w:t>Indikátor udává, jaký počet výsledků byl předán jejich uživatelům. Indikátor bude sledován v jednotlivých letech hodnoceného období.</w:t>
            </w:r>
          </w:p>
          <w:p w14:paraId="1E05973E" w14:textId="77777777" w:rsidR="00C07D28" w:rsidRDefault="00C07D28" w:rsidP="00FF4184">
            <w:pPr>
              <w:spacing w:before="40" w:after="40"/>
              <w:jc w:val="left"/>
              <w:rPr>
                <w:sz w:val="20"/>
              </w:rPr>
            </w:pPr>
            <w:r>
              <w:rPr>
                <w:sz w:val="20"/>
              </w:rPr>
              <w:t>Pro vzájemné porovnání VO lze tuto hodnotu vztáhnout k institucionální podpoře získané od MV. Za střední hodnotu je možné vzít průměr pro všechny VO, tj. součet údajů poskytnutých všemi VO k celkové institucionální podpoře získané od MV.</w:t>
            </w:r>
          </w:p>
        </w:tc>
      </w:tr>
      <w:tr w:rsidR="00C07D28" w:rsidRPr="00C951D3" w14:paraId="27203CE2" w14:textId="77777777" w:rsidTr="00C07D28">
        <w:tc>
          <w:tcPr>
            <w:tcW w:w="732" w:type="dxa"/>
          </w:tcPr>
          <w:p w14:paraId="12C1D97C" w14:textId="77777777" w:rsidR="00C07D28" w:rsidRDefault="00C07D28" w:rsidP="00FF4184">
            <w:pPr>
              <w:spacing w:before="40" w:after="40"/>
              <w:rPr>
                <w:sz w:val="20"/>
              </w:rPr>
            </w:pPr>
            <w:r>
              <w:rPr>
                <w:sz w:val="20"/>
              </w:rPr>
              <w:t>3.15</w:t>
            </w:r>
          </w:p>
        </w:tc>
        <w:tc>
          <w:tcPr>
            <w:tcW w:w="2094" w:type="dxa"/>
          </w:tcPr>
          <w:p w14:paraId="31C11EB9" w14:textId="77777777" w:rsidR="00C07D28" w:rsidRDefault="00C07D28" w:rsidP="00FF4184">
            <w:pPr>
              <w:spacing w:before="40" w:after="40"/>
              <w:jc w:val="left"/>
              <w:rPr>
                <w:sz w:val="20"/>
              </w:rPr>
            </w:pPr>
            <w:r>
              <w:rPr>
                <w:sz w:val="20"/>
              </w:rPr>
              <w:t xml:space="preserve">Počet workshopů s bezpečnostní problematikou </w:t>
            </w:r>
          </w:p>
        </w:tc>
        <w:tc>
          <w:tcPr>
            <w:tcW w:w="5504" w:type="dxa"/>
          </w:tcPr>
          <w:p w14:paraId="58C46D48" w14:textId="77777777" w:rsidR="00C07D28" w:rsidRDefault="00C07D28" w:rsidP="00FF4184">
            <w:pPr>
              <w:spacing w:before="40" w:after="40"/>
              <w:jc w:val="left"/>
              <w:rPr>
                <w:sz w:val="20"/>
              </w:rPr>
            </w:pPr>
            <w:r>
              <w:rPr>
                <w:sz w:val="20"/>
              </w:rPr>
              <w:t xml:space="preserve">Počet workshopů, seminářů a obdobných akcí s bezpečnostní problematikou, které realizovala VO, v členění na: </w:t>
            </w:r>
          </w:p>
          <w:p w14:paraId="02A14757" w14:textId="77777777" w:rsidR="00C07D28" w:rsidRDefault="00C07D28" w:rsidP="00BD4205">
            <w:pPr>
              <w:pStyle w:val="Odstavecseseznamem"/>
              <w:numPr>
                <w:ilvl w:val="0"/>
                <w:numId w:val="1"/>
              </w:numPr>
              <w:spacing w:before="40" w:after="40"/>
              <w:ind w:left="318" w:hanging="142"/>
              <w:jc w:val="left"/>
              <w:rPr>
                <w:sz w:val="20"/>
              </w:rPr>
            </w:pPr>
            <w:r>
              <w:rPr>
                <w:sz w:val="20"/>
              </w:rPr>
              <w:t>Akce pro bezpečnostní profesionály (výkonné součásti bezpečnostních a záchranných sborů, bezpečnostní pracovníci v průmyslu apod.).</w:t>
            </w:r>
          </w:p>
          <w:p w14:paraId="003A8277" w14:textId="77777777" w:rsidR="00C07D28" w:rsidRDefault="00C07D28" w:rsidP="00BD4205">
            <w:pPr>
              <w:pStyle w:val="Odstavecseseznamem"/>
              <w:numPr>
                <w:ilvl w:val="0"/>
                <w:numId w:val="1"/>
              </w:numPr>
              <w:spacing w:before="40" w:after="40"/>
              <w:ind w:left="318" w:hanging="142"/>
              <w:jc w:val="left"/>
              <w:rPr>
                <w:sz w:val="20"/>
              </w:rPr>
            </w:pPr>
            <w:r>
              <w:rPr>
                <w:sz w:val="20"/>
              </w:rPr>
              <w:t>Akce tvůrce bezpečnostní politiky (pracovníci ministerstev, management bezpečnostních sborů, politická reprezentace apod.).</w:t>
            </w:r>
          </w:p>
          <w:p w14:paraId="5FABC900" w14:textId="77777777" w:rsidR="00C07D28" w:rsidRPr="00F677E7" w:rsidRDefault="00C07D28" w:rsidP="00FF4184">
            <w:pPr>
              <w:spacing w:before="40" w:after="40"/>
              <w:jc w:val="left"/>
              <w:rPr>
                <w:sz w:val="20"/>
              </w:rPr>
            </w:pPr>
            <w:r>
              <w:rPr>
                <w:sz w:val="20"/>
              </w:rPr>
              <w:lastRenderedPageBreak/>
              <w:t>Indikátor vychází z dotazníku MV pro příjemce podpory.</w:t>
            </w:r>
          </w:p>
        </w:tc>
        <w:tc>
          <w:tcPr>
            <w:tcW w:w="5699" w:type="dxa"/>
          </w:tcPr>
          <w:p w14:paraId="5C4AF78F" w14:textId="77777777" w:rsidR="00C07D28" w:rsidRDefault="00C07D28" w:rsidP="00FF4184">
            <w:pPr>
              <w:spacing w:before="40" w:after="40"/>
              <w:jc w:val="left"/>
              <w:rPr>
                <w:sz w:val="20"/>
              </w:rPr>
            </w:pPr>
            <w:r>
              <w:rPr>
                <w:sz w:val="20"/>
              </w:rPr>
              <w:lastRenderedPageBreak/>
              <w:t>Indikátor vypovídá o tom, jak VO přispívá k rozvoji systému bezpečnostního výzkumu (resp. bezpečnosti společnosti) a jak napomáhá rozvoji znalostí v oblasti bezpečnosti (tj. šíří výsledky svých aktivit, know-how apod.). Indikátor bude sledován v jednotlivých letech hodnoceného období.</w:t>
            </w:r>
          </w:p>
          <w:p w14:paraId="43080E7A" w14:textId="77777777" w:rsidR="00C07D28" w:rsidRPr="00C951D3" w:rsidRDefault="00C07D28" w:rsidP="00FF4184">
            <w:pPr>
              <w:spacing w:before="40" w:after="40"/>
              <w:jc w:val="left"/>
              <w:rPr>
                <w:sz w:val="20"/>
              </w:rPr>
            </w:pPr>
            <w:r>
              <w:rPr>
                <w:sz w:val="20"/>
              </w:rPr>
              <w:t xml:space="preserve">Pro vzájemné porovnání VO lze tuto hodnotu vztáhnout k institucionální podpoře získané od MV. Za střední hodnotu je </w:t>
            </w:r>
            <w:r>
              <w:rPr>
                <w:sz w:val="20"/>
              </w:rPr>
              <w:lastRenderedPageBreak/>
              <w:t>možné vzít průměr pro všechny VO, tj. součet údajů poskytnutých všemi VO k celkové institucionální podpoře získané od MV.</w:t>
            </w:r>
          </w:p>
        </w:tc>
      </w:tr>
      <w:tr w:rsidR="00C07D28" w:rsidRPr="00C951D3" w14:paraId="1F44FDED" w14:textId="77777777" w:rsidTr="00C07D28">
        <w:tc>
          <w:tcPr>
            <w:tcW w:w="732" w:type="dxa"/>
          </w:tcPr>
          <w:p w14:paraId="1ACC666C" w14:textId="77777777" w:rsidR="00C07D28" w:rsidRDefault="00C07D28" w:rsidP="00FF4184">
            <w:pPr>
              <w:spacing w:before="40" w:after="40"/>
              <w:rPr>
                <w:sz w:val="20"/>
              </w:rPr>
            </w:pPr>
            <w:r>
              <w:rPr>
                <w:sz w:val="20"/>
              </w:rPr>
              <w:lastRenderedPageBreak/>
              <w:t>3.16</w:t>
            </w:r>
          </w:p>
        </w:tc>
        <w:tc>
          <w:tcPr>
            <w:tcW w:w="2094" w:type="dxa"/>
          </w:tcPr>
          <w:p w14:paraId="2E81F92E" w14:textId="77777777" w:rsidR="00C07D28" w:rsidRDefault="00C07D28" w:rsidP="00FF4184">
            <w:pPr>
              <w:spacing w:before="40" w:after="40"/>
              <w:jc w:val="left"/>
              <w:rPr>
                <w:sz w:val="20"/>
              </w:rPr>
            </w:pPr>
            <w:r>
              <w:rPr>
                <w:sz w:val="20"/>
              </w:rPr>
              <w:t>Zapracování výsledků VaV realizovaného ve VO do výuky</w:t>
            </w:r>
          </w:p>
        </w:tc>
        <w:tc>
          <w:tcPr>
            <w:tcW w:w="5504" w:type="dxa"/>
          </w:tcPr>
          <w:p w14:paraId="4B41192D" w14:textId="77777777" w:rsidR="00C07D28" w:rsidRDefault="00C07D28" w:rsidP="00FF4184">
            <w:pPr>
              <w:spacing w:before="40" w:after="40"/>
              <w:jc w:val="left"/>
              <w:rPr>
                <w:sz w:val="20"/>
              </w:rPr>
            </w:pPr>
            <w:r>
              <w:rPr>
                <w:sz w:val="20"/>
              </w:rPr>
              <w:t>Počet učebních materiálů (VŠ textů, pomůcek, VŠ kursů, kursů pro profesní přípravu apod.), které byly zpracovány VO.</w:t>
            </w:r>
          </w:p>
          <w:p w14:paraId="1B6FA76B" w14:textId="77777777" w:rsidR="00C07D28" w:rsidRDefault="00C07D28" w:rsidP="00FF4184">
            <w:pPr>
              <w:spacing w:before="40" w:after="40"/>
              <w:jc w:val="left"/>
              <w:rPr>
                <w:sz w:val="20"/>
              </w:rPr>
            </w:pPr>
            <w:r>
              <w:rPr>
                <w:sz w:val="20"/>
              </w:rPr>
              <w:t>Indikátor vychází z dotazníku MV pro příjemce podpory.</w:t>
            </w:r>
          </w:p>
        </w:tc>
        <w:tc>
          <w:tcPr>
            <w:tcW w:w="5699" w:type="dxa"/>
          </w:tcPr>
          <w:p w14:paraId="25768612" w14:textId="77777777" w:rsidR="00C07D28" w:rsidRDefault="00C07D28" w:rsidP="00FF4184">
            <w:pPr>
              <w:spacing w:before="40" w:after="40"/>
              <w:jc w:val="left"/>
              <w:rPr>
                <w:sz w:val="20"/>
              </w:rPr>
            </w:pPr>
            <w:r>
              <w:rPr>
                <w:sz w:val="20"/>
              </w:rPr>
              <w:t>Indikátor vypovídá o tom, jak VO přispívá k rozvoji vzdělanosti v oblasti bezpečnosti. Indikátor bude stanoven pro celé hodnocené období.</w:t>
            </w:r>
          </w:p>
          <w:p w14:paraId="4F021DFB" w14:textId="77777777" w:rsidR="00C07D28" w:rsidRPr="00C951D3" w:rsidRDefault="00C07D28" w:rsidP="00FF4184">
            <w:pPr>
              <w:spacing w:before="40" w:after="40"/>
              <w:jc w:val="left"/>
              <w:rPr>
                <w:sz w:val="20"/>
              </w:rPr>
            </w:pPr>
            <w:r>
              <w:rPr>
                <w:sz w:val="20"/>
              </w:rPr>
              <w:t>Pro vzájemné porovnání VO lze tuto hodnotu vztáhnout k institucionální podpoře získané od MV. Za střední hodnotu je možné vzít průměr pro všechny VO, tj. součet údajů poskytnutých všemi VO k celkové institucionální podpoře získané od MV.</w:t>
            </w:r>
          </w:p>
        </w:tc>
      </w:tr>
      <w:tr w:rsidR="00C07D28" w:rsidRPr="00C951D3" w14:paraId="1D39D903" w14:textId="77777777" w:rsidTr="00C07D28">
        <w:tc>
          <w:tcPr>
            <w:tcW w:w="732" w:type="dxa"/>
          </w:tcPr>
          <w:p w14:paraId="34CE3B79" w14:textId="77777777" w:rsidR="00C07D28" w:rsidRDefault="00C07D28" w:rsidP="00FF4184">
            <w:pPr>
              <w:spacing w:before="40" w:after="40"/>
              <w:rPr>
                <w:sz w:val="20"/>
              </w:rPr>
            </w:pPr>
            <w:r>
              <w:rPr>
                <w:sz w:val="20"/>
              </w:rPr>
              <w:t>3.17</w:t>
            </w:r>
          </w:p>
        </w:tc>
        <w:tc>
          <w:tcPr>
            <w:tcW w:w="2094" w:type="dxa"/>
          </w:tcPr>
          <w:p w14:paraId="66CC6AA5" w14:textId="77777777" w:rsidR="00C07D28" w:rsidRDefault="00C07D28" w:rsidP="00FF4184">
            <w:pPr>
              <w:spacing w:before="40" w:after="40"/>
              <w:jc w:val="left"/>
              <w:rPr>
                <w:sz w:val="20"/>
              </w:rPr>
            </w:pPr>
            <w:r>
              <w:rPr>
                <w:sz w:val="20"/>
              </w:rPr>
              <w:t>P</w:t>
            </w:r>
            <w:r w:rsidRPr="00E37E35">
              <w:rPr>
                <w:sz w:val="20"/>
              </w:rPr>
              <w:t>o</w:t>
            </w:r>
            <w:r>
              <w:rPr>
                <w:sz w:val="20"/>
              </w:rPr>
              <w:t xml:space="preserve">čet </w:t>
            </w:r>
            <w:r w:rsidRPr="00E37E35">
              <w:rPr>
                <w:sz w:val="20"/>
              </w:rPr>
              <w:t>pracovníků zapojených do komunitních aktivit</w:t>
            </w:r>
          </w:p>
        </w:tc>
        <w:tc>
          <w:tcPr>
            <w:tcW w:w="5504" w:type="dxa"/>
          </w:tcPr>
          <w:p w14:paraId="4B24260A" w14:textId="77777777" w:rsidR="00C07D28" w:rsidRDefault="00C07D28" w:rsidP="00FF4184">
            <w:pPr>
              <w:spacing w:before="40" w:after="40"/>
              <w:jc w:val="left"/>
              <w:rPr>
                <w:sz w:val="20"/>
              </w:rPr>
            </w:pPr>
            <w:r>
              <w:rPr>
                <w:sz w:val="20"/>
              </w:rPr>
              <w:t>Počet pracovníků VO zapojených do aktivit přispívajících rozvoji systému bezpečnostního výzkumu, napomáhajících zvyšování bezpečnosti, zlepšování povědomí občanů o této problematice apod. Počty pracovníků budou rozděleny podle typu aktivit na:</w:t>
            </w:r>
          </w:p>
          <w:p w14:paraId="44D42F44" w14:textId="77777777" w:rsidR="00C07D28" w:rsidRDefault="00C07D28" w:rsidP="00BD4205">
            <w:pPr>
              <w:pStyle w:val="Odstavecseseznamem"/>
              <w:numPr>
                <w:ilvl w:val="0"/>
                <w:numId w:val="1"/>
              </w:numPr>
              <w:spacing w:before="40" w:after="40"/>
              <w:ind w:left="317" w:hanging="142"/>
              <w:jc w:val="left"/>
              <w:rPr>
                <w:sz w:val="20"/>
              </w:rPr>
            </w:pPr>
            <w:r>
              <w:rPr>
                <w:sz w:val="20"/>
              </w:rPr>
              <w:t>zapojení do přípravy strategicko-koncepčních dokumentů, programových dokumentů a legislativních a nelegislativních předpisů pro oblast bezpečnosti</w:t>
            </w:r>
          </w:p>
          <w:p w14:paraId="1B26112E" w14:textId="77777777" w:rsidR="00C07D28" w:rsidRDefault="00C07D28" w:rsidP="00BD4205">
            <w:pPr>
              <w:pStyle w:val="Odstavecseseznamem"/>
              <w:numPr>
                <w:ilvl w:val="0"/>
                <w:numId w:val="1"/>
              </w:numPr>
              <w:spacing w:before="40" w:after="40"/>
              <w:ind w:left="317" w:hanging="142"/>
              <w:jc w:val="left"/>
              <w:rPr>
                <w:sz w:val="20"/>
              </w:rPr>
            </w:pPr>
            <w:r>
              <w:rPr>
                <w:sz w:val="20"/>
              </w:rPr>
              <w:t>zapojení do evaluace projektových návrhů v oblasti bezpečnosti v ČR a zahraničí</w:t>
            </w:r>
          </w:p>
          <w:p w14:paraId="1E6DE482" w14:textId="77777777" w:rsidR="00C07D28" w:rsidRDefault="00C07D28" w:rsidP="00BD4205">
            <w:pPr>
              <w:pStyle w:val="Odstavecseseznamem"/>
              <w:numPr>
                <w:ilvl w:val="0"/>
                <w:numId w:val="1"/>
              </w:numPr>
              <w:spacing w:before="40" w:after="40"/>
              <w:ind w:left="317" w:hanging="142"/>
              <w:jc w:val="left"/>
              <w:rPr>
                <w:sz w:val="20"/>
              </w:rPr>
            </w:pPr>
            <w:r>
              <w:rPr>
                <w:sz w:val="20"/>
              </w:rPr>
              <w:t>zapojení do přípravy evaluačních dokumentů v oblasti bezpečnosti</w:t>
            </w:r>
          </w:p>
          <w:p w14:paraId="78E41E0C" w14:textId="77777777" w:rsidR="00C07D28" w:rsidRDefault="00C07D28" w:rsidP="00BD4205">
            <w:pPr>
              <w:pStyle w:val="Odstavecseseznamem"/>
              <w:numPr>
                <w:ilvl w:val="0"/>
                <w:numId w:val="1"/>
              </w:numPr>
              <w:spacing w:before="40" w:after="40"/>
              <w:ind w:left="317" w:hanging="142"/>
              <w:jc w:val="left"/>
              <w:rPr>
                <w:sz w:val="20"/>
              </w:rPr>
            </w:pPr>
            <w:r>
              <w:rPr>
                <w:sz w:val="20"/>
              </w:rPr>
              <w:t>zapojení do relevantních výborů, rad a dalších orgánů působících v oblasti bezpečnosti v ČR</w:t>
            </w:r>
          </w:p>
          <w:p w14:paraId="6261B5DB" w14:textId="77777777" w:rsidR="00C07D28" w:rsidRDefault="00C07D28" w:rsidP="00BD4205">
            <w:pPr>
              <w:pStyle w:val="Odstavecseseznamem"/>
              <w:numPr>
                <w:ilvl w:val="0"/>
                <w:numId w:val="1"/>
              </w:numPr>
              <w:spacing w:before="40" w:after="40"/>
              <w:ind w:left="317" w:hanging="142"/>
              <w:jc w:val="left"/>
              <w:rPr>
                <w:sz w:val="20"/>
              </w:rPr>
            </w:pPr>
            <w:r>
              <w:rPr>
                <w:sz w:val="20"/>
              </w:rPr>
              <w:t>zapojení do realizace inciativ v oblasti bezpečnosti</w:t>
            </w:r>
          </w:p>
          <w:p w14:paraId="598A8A5E" w14:textId="77777777" w:rsidR="00C07D28" w:rsidRDefault="00C07D28" w:rsidP="00BD4205">
            <w:pPr>
              <w:pStyle w:val="Odstavecseseznamem"/>
              <w:numPr>
                <w:ilvl w:val="0"/>
                <w:numId w:val="1"/>
              </w:numPr>
              <w:spacing w:before="40" w:after="40"/>
              <w:ind w:left="317" w:hanging="142"/>
              <w:jc w:val="left"/>
              <w:rPr>
                <w:sz w:val="20"/>
              </w:rPr>
            </w:pPr>
            <w:r>
              <w:rPr>
                <w:sz w:val="20"/>
              </w:rPr>
              <w:t>zpracování znaleckých nebo odborných posudků týkajících se bezpečnosti</w:t>
            </w:r>
          </w:p>
          <w:p w14:paraId="32EB22FF" w14:textId="77777777" w:rsidR="00C07D28" w:rsidRDefault="00C07D28" w:rsidP="00BD4205">
            <w:pPr>
              <w:pStyle w:val="Odstavecseseznamem"/>
              <w:numPr>
                <w:ilvl w:val="0"/>
                <w:numId w:val="1"/>
              </w:numPr>
              <w:spacing w:before="40" w:after="40"/>
              <w:ind w:left="317" w:hanging="142"/>
              <w:jc w:val="left"/>
              <w:rPr>
                <w:sz w:val="20"/>
              </w:rPr>
            </w:pPr>
            <w:r>
              <w:rPr>
                <w:sz w:val="20"/>
              </w:rPr>
              <w:t>vystoupení na konferencích a seminářích (pro akademickou i neakademickou veřejnost</w:t>
            </w:r>
          </w:p>
          <w:p w14:paraId="01AA6B3B" w14:textId="77777777" w:rsidR="00C07D28" w:rsidRPr="00B360C1" w:rsidRDefault="00C07D28" w:rsidP="00BD4205">
            <w:pPr>
              <w:pStyle w:val="Odstavecseseznamem"/>
              <w:numPr>
                <w:ilvl w:val="0"/>
                <w:numId w:val="1"/>
              </w:numPr>
              <w:spacing w:before="40" w:after="40"/>
              <w:ind w:left="317" w:hanging="142"/>
              <w:jc w:val="left"/>
              <w:rPr>
                <w:sz w:val="20"/>
              </w:rPr>
            </w:pPr>
            <w:r w:rsidRPr="00B360C1">
              <w:rPr>
                <w:sz w:val="20"/>
              </w:rPr>
              <w:t>ostatní.</w:t>
            </w:r>
          </w:p>
        </w:tc>
        <w:tc>
          <w:tcPr>
            <w:tcW w:w="5699" w:type="dxa"/>
          </w:tcPr>
          <w:p w14:paraId="01E05AB4" w14:textId="77777777" w:rsidR="00C07D28" w:rsidRDefault="00C07D28" w:rsidP="00FF4184">
            <w:pPr>
              <w:spacing w:before="40" w:after="40"/>
              <w:jc w:val="left"/>
              <w:rPr>
                <w:sz w:val="20"/>
              </w:rPr>
            </w:pPr>
            <w:r>
              <w:rPr>
                <w:sz w:val="20"/>
              </w:rPr>
              <w:t>Indikátor vypovídá o tom, jak jsou výzkumní pracovníci hodnocené VO zapojeni do činností, které přispívají k rozvoji bezpečnostní komunity, systému bezpečnostního VaV i zvyšování bezpečnosti ČR. Tento indikátor bude vyhodnocen pro celé hodnocené období.</w:t>
            </w:r>
          </w:p>
          <w:p w14:paraId="17045B93" w14:textId="77777777" w:rsidR="00C07D28" w:rsidRDefault="00C07D28" w:rsidP="00FF4184">
            <w:pPr>
              <w:spacing w:before="40" w:after="40"/>
              <w:jc w:val="left"/>
              <w:rPr>
                <w:sz w:val="20"/>
              </w:rPr>
            </w:pPr>
            <w:r>
              <w:rPr>
                <w:sz w:val="20"/>
              </w:rPr>
              <w:t>Pro vzájemné porovnání VO bude vyhodnocen podíl těchto pracovníků v průměrném počtu výzkumných pracovníků VO (v HC) v hodnoceném období. Za střední hodnotu bude položen průměr pro všechny hodnocené VO, tj. součet údajů o počtech pracovníků zapojených do komunitních aktivit daného typu poskytnutých všemi VO vztažený k průměrnému počtu výzkumných pracovníků ve VO gesci MV v hodnoceném období.</w:t>
            </w:r>
          </w:p>
        </w:tc>
      </w:tr>
      <w:tr w:rsidR="00C07D28" w:rsidRPr="00C951D3" w14:paraId="650BAF02" w14:textId="77777777" w:rsidTr="00C07D28">
        <w:tc>
          <w:tcPr>
            <w:tcW w:w="732" w:type="dxa"/>
          </w:tcPr>
          <w:p w14:paraId="4F47064C" w14:textId="77777777" w:rsidR="00C07D28" w:rsidRDefault="00C07D28" w:rsidP="00FF4184">
            <w:pPr>
              <w:spacing w:before="40" w:after="40"/>
              <w:rPr>
                <w:sz w:val="20"/>
              </w:rPr>
            </w:pPr>
            <w:r>
              <w:rPr>
                <w:sz w:val="20"/>
              </w:rPr>
              <w:t>3.18</w:t>
            </w:r>
          </w:p>
        </w:tc>
        <w:tc>
          <w:tcPr>
            <w:tcW w:w="2094" w:type="dxa"/>
          </w:tcPr>
          <w:p w14:paraId="72C980CD" w14:textId="77777777" w:rsidR="00C07D28" w:rsidRDefault="00C07D28" w:rsidP="00FF4184">
            <w:pPr>
              <w:spacing w:before="40" w:after="40"/>
              <w:jc w:val="left"/>
              <w:rPr>
                <w:sz w:val="20"/>
              </w:rPr>
            </w:pPr>
            <w:r>
              <w:rPr>
                <w:sz w:val="20"/>
              </w:rPr>
              <w:t>Počet pracovníků, kteří vystoupili v mediích</w:t>
            </w:r>
          </w:p>
        </w:tc>
        <w:tc>
          <w:tcPr>
            <w:tcW w:w="5504" w:type="dxa"/>
          </w:tcPr>
          <w:p w14:paraId="375F2798" w14:textId="77777777" w:rsidR="00C07D28" w:rsidRDefault="00C07D28" w:rsidP="00FF4184">
            <w:pPr>
              <w:spacing w:before="40" w:after="40"/>
              <w:jc w:val="left"/>
              <w:rPr>
                <w:sz w:val="20"/>
              </w:rPr>
            </w:pPr>
            <w:r>
              <w:rPr>
                <w:sz w:val="20"/>
              </w:rPr>
              <w:t>Počet pracovníků VO, kteří vystoupili s příspěvkem týkajícím se problematiky bezpečnosti v médiích libovolného typu (interview, diskuze, komentář, analýza, kritika apod.)</w:t>
            </w:r>
          </w:p>
          <w:p w14:paraId="587EB414" w14:textId="77777777" w:rsidR="00C07D28" w:rsidRDefault="00C07D28" w:rsidP="00FF4184">
            <w:pPr>
              <w:spacing w:before="40" w:after="40"/>
              <w:jc w:val="left"/>
              <w:rPr>
                <w:sz w:val="20"/>
              </w:rPr>
            </w:pPr>
          </w:p>
        </w:tc>
        <w:tc>
          <w:tcPr>
            <w:tcW w:w="5699" w:type="dxa"/>
          </w:tcPr>
          <w:p w14:paraId="0FCF5682" w14:textId="77777777" w:rsidR="00C07D28" w:rsidRDefault="00C07D28" w:rsidP="00FF4184">
            <w:pPr>
              <w:spacing w:before="40" w:after="40"/>
              <w:jc w:val="left"/>
              <w:rPr>
                <w:sz w:val="20"/>
              </w:rPr>
            </w:pPr>
            <w:r>
              <w:rPr>
                <w:sz w:val="20"/>
              </w:rPr>
              <w:t>Indikátor vypovídá o tom, jak výzkumní pracovníci hodnocené VO přispívají ke zvyšování informovanosti široké veřejnosti o problematice bezpečnosti. Tento indikátor bude vyhodnocen pro celé hodnocené období.</w:t>
            </w:r>
          </w:p>
          <w:p w14:paraId="20367AA4" w14:textId="77777777" w:rsidR="00C07D28" w:rsidRDefault="00C07D28" w:rsidP="00FF4184">
            <w:pPr>
              <w:spacing w:before="40" w:after="40"/>
              <w:jc w:val="left"/>
              <w:rPr>
                <w:sz w:val="20"/>
              </w:rPr>
            </w:pPr>
            <w:r>
              <w:rPr>
                <w:sz w:val="20"/>
              </w:rPr>
              <w:t xml:space="preserve">Pro orientační porovnání hodnocených VO je možné využít podíl těchto pracovníků v průměrném počtu výzkumných pracovníků VO </w:t>
            </w:r>
            <w:r>
              <w:rPr>
                <w:sz w:val="20"/>
              </w:rPr>
              <w:lastRenderedPageBreak/>
              <w:t>(v HC) v hodnoceném období. Za střední hodnotu je možné využít průměr pro všechny hodnocené VO, tj. součet počtu těchto pracovníků v hodnocených VO vztažený k průměrnému počtu výzkumných pracovníků ve VO gesci MV v hodnoceném období.</w:t>
            </w:r>
          </w:p>
        </w:tc>
      </w:tr>
      <w:tr w:rsidR="00C07D28" w:rsidRPr="00C951D3" w14:paraId="4FA26C78" w14:textId="77777777" w:rsidTr="00C07D28">
        <w:trPr>
          <w:cantSplit/>
          <w:trHeight w:val="1134"/>
        </w:trPr>
        <w:tc>
          <w:tcPr>
            <w:tcW w:w="732" w:type="dxa"/>
          </w:tcPr>
          <w:p w14:paraId="0C45B9DE" w14:textId="77777777" w:rsidR="00C07D28" w:rsidRDefault="00C07D28" w:rsidP="00FF4184">
            <w:pPr>
              <w:spacing w:before="40" w:after="40"/>
              <w:jc w:val="left"/>
              <w:rPr>
                <w:sz w:val="20"/>
              </w:rPr>
            </w:pPr>
            <w:r>
              <w:rPr>
                <w:sz w:val="20"/>
              </w:rPr>
              <w:lastRenderedPageBreak/>
              <w:t>3.19</w:t>
            </w:r>
          </w:p>
        </w:tc>
        <w:tc>
          <w:tcPr>
            <w:tcW w:w="2094" w:type="dxa"/>
          </w:tcPr>
          <w:p w14:paraId="69F840D4" w14:textId="77777777" w:rsidR="00C07D28" w:rsidRDefault="00C07D28" w:rsidP="00FF4184">
            <w:pPr>
              <w:spacing w:before="40" w:after="40"/>
              <w:jc w:val="left"/>
              <w:rPr>
                <w:sz w:val="20"/>
              </w:rPr>
            </w:pPr>
            <w:r>
              <w:rPr>
                <w:sz w:val="20"/>
              </w:rPr>
              <w:t>Počet pracovníků zapojených do výuky na školách</w:t>
            </w:r>
          </w:p>
        </w:tc>
        <w:tc>
          <w:tcPr>
            <w:tcW w:w="5504" w:type="dxa"/>
          </w:tcPr>
          <w:p w14:paraId="73DBF448" w14:textId="77777777" w:rsidR="00C07D28" w:rsidRDefault="00C07D28" w:rsidP="00FF4184">
            <w:pPr>
              <w:spacing w:before="40" w:after="40"/>
              <w:jc w:val="left"/>
              <w:rPr>
                <w:sz w:val="20"/>
              </w:rPr>
            </w:pPr>
            <w:r>
              <w:rPr>
                <w:sz w:val="20"/>
              </w:rPr>
              <w:t>Počet pracovníků, kteří se zapojili do vzdělávacích aktivit v oblasti bezpečnosti ve VO i v jiných institucích v rozdělení podle typu vzdělávacích aktivit:</w:t>
            </w:r>
          </w:p>
          <w:p w14:paraId="5837643E" w14:textId="77777777" w:rsidR="00C07D28" w:rsidRDefault="00C07D28" w:rsidP="00BD4205">
            <w:pPr>
              <w:pStyle w:val="Odstavecseseznamem"/>
              <w:numPr>
                <w:ilvl w:val="0"/>
                <w:numId w:val="1"/>
              </w:numPr>
              <w:spacing w:before="40" w:after="40"/>
              <w:ind w:left="317" w:hanging="142"/>
              <w:jc w:val="left"/>
              <w:rPr>
                <w:sz w:val="20"/>
              </w:rPr>
            </w:pPr>
            <w:r>
              <w:rPr>
                <w:sz w:val="20"/>
              </w:rPr>
              <w:t>výchova doktorandů</w:t>
            </w:r>
          </w:p>
          <w:p w14:paraId="600D828D" w14:textId="77777777" w:rsidR="00C07D28" w:rsidRPr="00BD43DA" w:rsidRDefault="00C07D28" w:rsidP="00BD4205">
            <w:pPr>
              <w:pStyle w:val="Odstavecseseznamem"/>
              <w:numPr>
                <w:ilvl w:val="0"/>
                <w:numId w:val="1"/>
              </w:numPr>
              <w:spacing w:before="40" w:after="40"/>
              <w:ind w:left="317" w:hanging="142"/>
              <w:jc w:val="left"/>
              <w:rPr>
                <w:sz w:val="20"/>
              </w:rPr>
            </w:pPr>
            <w:r>
              <w:rPr>
                <w:sz w:val="20"/>
              </w:rPr>
              <w:t>výuka na VŠ (bakalářské, magisterské)</w:t>
            </w:r>
          </w:p>
          <w:p w14:paraId="015647DF" w14:textId="77777777" w:rsidR="00C07D28" w:rsidRPr="00BC74B4" w:rsidRDefault="00C07D28" w:rsidP="00BD4205">
            <w:pPr>
              <w:pStyle w:val="Odstavecseseznamem"/>
              <w:numPr>
                <w:ilvl w:val="0"/>
                <w:numId w:val="1"/>
              </w:numPr>
              <w:spacing w:before="40" w:after="40"/>
              <w:ind w:left="317" w:hanging="142"/>
              <w:jc w:val="left"/>
              <w:rPr>
                <w:sz w:val="20"/>
              </w:rPr>
            </w:pPr>
            <w:r w:rsidRPr="00BC74B4">
              <w:rPr>
                <w:sz w:val="20"/>
              </w:rPr>
              <w:t>v</w:t>
            </w:r>
            <w:r>
              <w:rPr>
                <w:sz w:val="20"/>
              </w:rPr>
              <w:t>ýuka</w:t>
            </w:r>
            <w:r w:rsidRPr="00BC74B4">
              <w:rPr>
                <w:sz w:val="20"/>
              </w:rPr>
              <w:t xml:space="preserve"> na jiných typech škol (střední školy</w:t>
            </w:r>
            <w:r>
              <w:rPr>
                <w:sz w:val="20"/>
              </w:rPr>
              <w:t>,</w:t>
            </w:r>
            <w:r w:rsidRPr="00BC74B4">
              <w:rPr>
                <w:sz w:val="20"/>
              </w:rPr>
              <w:t xml:space="preserve"> odborné školy apod.)</w:t>
            </w:r>
          </w:p>
          <w:p w14:paraId="660FF806" w14:textId="77777777" w:rsidR="00C07D28" w:rsidRDefault="00C07D28" w:rsidP="00BD4205">
            <w:pPr>
              <w:pStyle w:val="Odstavecseseznamem"/>
              <w:numPr>
                <w:ilvl w:val="0"/>
                <w:numId w:val="1"/>
              </w:numPr>
              <w:spacing w:before="40" w:after="40"/>
              <w:ind w:left="317" w:hanging="142"/>
              <w:jc w:val="left"/>
              <w:rPr>
                <w:sz w:val="20"/>
              </w:rPr>
            </w:pPr>
            <w:r>
              <w:rPr>
                <w:sz w:val="20"/>
              </w:rPr>
              <w:t>odborné vzdělávání pracovníků v oblasti bezpečnosti (bezpečnostních profesionálů)</w:t>
            </w:r>
          </w:p>
          <w:p w14:paraId="0DAAD8FF" w14:textId="77777777" w:rsidR="00C07D28" w:rsidRDefault="00C07D28" w:rsidP="00BD4205">
            <w:pPr>
              <w:pStyle w:val="Odstavecseseznamem"/>
              <w:numPr>
                <w:ilvl w:val="0"/>
                <w:numId w:val="1"/>
              </w:numPr>
              <w:spacing w:before="40" w:after="40"/>
              <w:ind w:left="317" w:hanging="142"/>
              <w:jc w:val="left"/>
              <w:rPr>
                <w:sz w:val="20"/>
              </w:rPr>
            </w:pPr>
            <w:r>
              <w:rPr>
                <w:sz w:val="20"/>
              </w:rPr>
              <w:t>odborné vzdělávání/školení pracovníků státní správy</w:t>
            </w:r>
          </w:p>
          <w:p w14:paraId="6E537345" w14:textId="77777777" w:rsidR="00C07D28" w:rsidRPr="00F97474" w:rsidRDefault="00C07D28" w:rsidP="00BD4205">
            <w:pPr>
              <w:pStyle w:val="Odstavecseseznamem"/>
              <w:numPr>
                <w:ilvl w:val="0"/>
                <w:numId w:val="1"/>
              </w:numPr>
              <w:spacing w:before="40" w:after="40"/>
              <w:ind w:left="317" w:hanging="142"/>
              <w:jc w:val="left"/>
              <w:rPr>
                <w:sz w:val="20"/>
              </w:rPr>
            </w:pPr>
            <w:r>
              <w:rPr>
                <w:sz w:val="20"/>
              </w:rPr>
              <w:t>ostatní.</w:t>
            </w:r>
          </w:p>
        </w:tc>
        <w:tc>
          <w:tcPr>
            <w:tcW w:w="5699" w:type="dxa"/>
          </w:tcPr>
          <w:p w14:paraId="127A0698" w14:textId="77777777" w:rsidR="00C07D28" w:rsidRDefault="00C07D28" w:rsidP="00FF4184">
            <w:pPr>
              <w:keepNext/>
              <w:spacing w:before="40" w:after="40"/>
              <w:jc w:val="left"/>
              <w:rPr>
                <w:sz w:val="20"/>
              </w:rPr>
            </w:pPr>
            <w:r>
              <w:rPr>
                <w:sz w:val="20"/>
              </w:rPr>
              <w:t>Indikátor vypovídá o tom, jak jsou výzkumní pracovníci hodnocené VO zapojeni do výuky na různých stupních škol. Tento indikátor bude vyhodnocen pro celé hodnocené období.</w:t>
            </w:r>
          </w:p>
          <w:p w14:paraId="6E5BB7AD" w14:textId="77777777" w:rsidR="00C07D28" w:rsidRPr="00C951D3" w:rsidRDefault="00C07D28" w:rsidP="00FF4184">
            <w:pPr>
              <w:keepNext/>
              <w:spacing w:before="40" w:after="40"/>
              <w:jc w:val="left"/>
              <w:rPr>
                <w:sz w:val="20"/>
              </w:rPr>
            </w:pPr>
            <w:r>
              <w:rPr>
                <w:sz w:val="20"/>
              </w:rPr>
              <w:t>Pro vzájemné porovnání VO bude vyhodnocen podíl těchto pracovníků v průměrném počtu výzkumných pracovníků VO (v HC) v hodnoceném období. Za střední hodnotu bude položen průměr pro všechny hodnocené VO, tj. součet počtu těchto pracovníků v hodnocených VO vztažený k průměrnému počtu výzkumných pracovníků ve VO gesci MV v hodnoceném období.</w:t>
            </w:r>
          </w:p>
        </w:tc>
      </w:tr>
      <w:tr w:rsidR="00C07D28" w:rsidRPr="00C951D3" w14:paraId="7E067C84" w14:textId="77777777" w:rsidTr="00C07D28">
        <w:trPr>
          <w:cantSplit/>
          <w:trHeight w:val="1134"/>
        </w:trPr>
        <w:tc>
          <w:tcPr>
            <w:tcW w:w="732" w:type="dxa"/>
          </w:tcPr>
          <w:p w14:paraId="252824EB" w14:textId="77777777" w:rsidR="00C07D28" w:rsidRDefault="00C07D28" w:rsidP="00FF4184">
            <w:pPr>
              <w:spacing w:before="40" w:after="40"/>
              <w:jc w:val="left"/>
              <w:rPr>
                <w:sz w:val="20"/>
              </w:rPr>
            </w:pPr>
            <w:r>
              <w:rPr>
                <w:sz w:val="20"/>
              </w:rPr>
              <w:t>3.20</w:t>
            </w:r>
          </w:p>
        </w:tc>
        <w:tc>
          <w:tcPr>
            <w:tcW w:w="2094" w:type="dxa"/>
          </w:tcPr>
          <w:p w14:paraId="101CFF60" w14:textId="77777777" w:rsidR="00C07D28" w:rsidRDefault="00C07D28" w:rsidP="00FF4184">
            <w:pPr>
              <w:spacing w:before="40" w:after="40"/>
              <w:jc w:val="left"/>
              <w:rPr>
                <w:sz w:val="20"/>
              </w:rPr>
            </w:pPr>
            <w:r>
              <w:rPr>
                <w:sz w:val="20"/>
              </w:rPr>
              <w:t xml:space="preserve">Počet pracovníků zapojených do výuky odborníků v oblasti bezpečnosti a dalších odborníků  </w:t>
            </w:r>
          </w:p>
        </w:tc>
        <w:tc>
          <w:tcPr>
            <w:tcW w:w="5504" w:type="dxa"/>
          </w:tcPr>
          <w:p w14:paraId="437DBB99" w14:textId="77777777" w:rsidR="00C07D28" w:rsidRDefault="00C07D28" w:rsidP="00FF4184">
            <w:pPr>
              <w:spacing w:before="40" w:after="40"/>
              <w:jc w:val="left"/>
              <w:rPr>
                <w:sz w:val="20"/>
              </w:rPr>
            </w:pPr>
            <w:r>
              <w:rPr>
                <w:sz w:val="20"/>
              </w:rPr>
              <w:t>Počet pracovníků, kteří se podílejí na vzdělávání pracovníků jiných subjektů (realizace školení, kurzů apod.) v členění na:</w:t>
            </w:r>
          </w:p>
          <w:p w14:paraId="4992BF7D" w14:textId="77777777" w:rsidR="00C07D28" w:rsidRDefault="00C07D28" w:rsidP="00BD4205">
            <w:pPr>
              <w:pStyle w:val="Odstavecseseznamem"/>
              <w:numPr>
                <w:ilvl w:val="0"/>
                <w:numId w:val="1"/>
              </w:numPr>
              <w:spacing w:before="40" w:after="40"/>
              <w:ind w:left="208" w:hanging="142"/>
              <w:jc w:val="left"/>
              <w:rPr>
                <w:sz w:val="20"/>
              </w:rPr>
            </w:pPr>
            <w:r>
              <w:rPr>
                <w:sz w:val="20"/>
              </w:rPr>
              <w:t>VO</w:t>
            </w:r>
          </w:p>
          <w:p w14:paraId="1DC8EF43" w14:textId="77777777" w:rsidR="00C07D28" w:rsidRDefault="00C07D28" w:rsidP="00BD4205">
            <w:pPr>
              <w:pStyle w:val="Odstavecseseznamem"/>
              <w:numPr>
                <w:ilvl w:val="0"/>
                <w:numId w:val="1"/>
              </w:numPr>
              <w:spacing w:before="40" w:after="40"/>
              <w:ind w:left="208" w:hanging="142"/>
              <w:jc w:val="left"/>
              <w:rPr>
                <w:sz w:val="20"/>
              </w:rPr>
            </w:pPr>
            <w:r>
              <w:rPr>
                <w:sz w:val="20"/>
              </w:rPr>
              <w:t>P</w:t>
            </w:r>
            <w:r w:rsidRPr="00625231">
              <w:rPr>
                <w:sz w:val="20"/>
              </w:rPr>
              <w:t>odnik</w:t>
            </w:r>
            <w:r>
              <w:rPr>
                <w:sz w:val="20"/>
              </w:rPr>
              <w:t>y</w:t>
            </w:r>
          </w:p>
          <w:p w14:paraId="408F9071" w14:textId="77777777" w:rsidR="00C07D28" w:rsidRPr="00147943" w:rsidRDefault="00C07D28" w:rsidP="00BD4205">
            <w:pPr>
              <w:pStyle w:val="Odstavecseseznamem"/>
              <w:numPr>
                <w:ilvl w:val="0"/>
                <w:numId w:val="1"/>
              </w:numPr>
              <w:spacing w:before="40" w:after="40"/>
              <w:ind w:left="208" w:hanging="142"/>
              <w:jc w:val="left"/>
              <w:rPr>
                <w:sz w:val="20"/>
              </w:rPr>
            </w:pPr>
            <w:r w:rsidRPr="00147943">
              <w:rPr>
                <w:sz w:val="20"/>
              </w:rPr>
              <w:t>Instituce státní správy a další instituce.</w:t>
            </w:r>
          </w:p>
        </w:tc>
        <w:tc>
          <w:tcPr>
            <w:tcW w:w="5699" w:type="dxa"/>
          </w:tcPr>
          <w:p w14:paraId="5EA5143E" w14:textId="77777777" w:rsidR="00C07D28" w:rsidRDefault="00C07D28" w:rsidP="00FF4184">
            <w:pPr>
              <w:spacing w:before="40" w:after="40"/>
              <w:jc w:val="left"/>
              <w:rPr>
                <w:sz w:val="20"/>
              </w:rPr>
            </w:pPr>
            <w:r>
              <w:rPr>
                <w:sz w:val="20"/>
              </w:rPr>
              <w:t>Indikátor vypovídá o tom, jak jsou výzkumní pracovníci hodnocené VO zapojeni do zlepšování znalostí pracovníků soukromých podniků i státních institucí o bezpečnostní problematice. Tento indikátor bude vyhodnocen pro celé hodnocené období. Pro vzájemné porovnání VO bude vyhodnocen podíl těchto pracovníků v průměrném počtu výzkumných pracovníků VO (v HC) v hodnoceném období, přičemž za střední hodnotu bude položen průměr pro všechny hodnocené VO. tj. součet počtu těchto pracovníků v hodnocených VO vztažený k průměrnému počtu výzkumných pracovníků ve VO gesci MV v hodnoceném období.</w:t>
            </w:r>
          </w:p>
        </w:tc>
      </w:tr>
      <w:tr w:rsidR="00C07D28" w:rsidRPr="00C951D3" w14:paraId="332C7F8E" w14:textId="77777777" w:rsidTr="00C07D28">
        <w:tc>
          <w:tcPr>
            <w:tcW w:w="732" w:type="dxa"/>
          </w:tcPr>
          <w:p w14:paraId="59E3C6AB" w14:textId="77777777" w:rsidR="00C07D28" w:rsidRDefault="00C07D28" w:rsidP="00FF4184">
            <w:pPr>
              <w:spacing w:before="40" w:after="40"/>
              <w:jc w:val="left"/>
              <w:rPr>
                <w:sz w:val="20"/>
              </w:rPr>
            </w:pPr>
            <w:r>
              <w:rPr>
                <w:sz w:val="20"/>
              </w:rPr>
              <w:t>3.21</w:t>
            </w:r>
          </w:p>
        </w:tc>
        <w:tc>
          <w:tcPr>
            <w:tcW w:w="2094" w:type="dxa"/>
          </w:tcPr>
          <w:p w14:paraId="12496B8F" w14:textId="77777777" w:rsidR="00C07D28" w:rsidRPr="00B460FE" w:rsidRDefault="00C07D28" w:rsidP="00FF4184">
            <w:pPr>
              <w:spacing w:before="40" w:after="40"/>
              <w:jc w:val="left"/>
              <w:rPr>
                <w:sz w:val="20"/>
              </w:rPr>
            </w:pPr>
            <w:r w:rsidRPr="00985163">
              <w:rPr>
                <w:sz w:val="20"/>
              </w:rPr>
              <w:t>Počet pracovníků zapojených ve vydávání vědeckých a odborných periodik</w:t>
            </w:r>
          </w:p>
        </w:tc>
        <w:tc>
          <w:tcPr>
            <w:tcW w:w="5504" w:type="dxa"/>
          </w:tcPr>
          <w:p w14:paraId="25B013D5" w14:textId="77777777" w:rsidR="00C07D28" w:rsidRDefault="00C07D28" w:rsidP="00FF4184">
            <w:pPr>
              <w:spacing w:before="40" w:after="40"/>
              <w:jc w:val="left"/>
              <w:rPr>
                <w:sz w:val="20"/>
              </w:rPr>
            </w:pPr>
            <w:r w:rsidRPr="00870332">
              <w:rPr>
                <w:sz w:val="20"/>
              </w:rPr>
              <w:t>Počet pracovníků VO</w:t>
            </w:r>
            <w:r>
              <w:rPr>
                <w:sz w:val="20"/>
              </w:rPr>
              <w:t xml:space="preserve">, kteří byli působili jako členové </w:t>
            </w:r>
            <w:r w:rsidRPr="00870332">
              <w:rPr>
                <w:sz w:val="20"/>
              </w:rPr>
              <w:t>redakční</w:t>
            </w:r>
            <w:r>
              <w:rPr>
                <w:sz w:val="20"/>
              </w:rPr>
              <w:t>ch</w:t>
            </w:r>
            <w:r w:rsidRPr="00870332">
              <w:rPr>
                <w:sz w:val="20"/>
              </w:rPr>
              <w:t xml:space="preserve"> rad</w:t>
            </w:r>
            <w:r>
              <w:rPr>
                <w:sz w:val="20"/>
              </w:rPr>
              <w:t xml:space="preserve"> nebo</w:t>
            </w:r>
            <w:r w:rsidRPr="00870332">
              <w:rPr>
                <w:sz w:val="20"/>
              </w:rPr>
              <w:t xml:space="preserve"> recenzenti</w:t>
            </w:r>
            <w:r>
              <w:rPr>
                <w:sz w:val="20"/>
              </w:rPr>
              <w:t xml:space="preserve"> ve vědeckých a odborných periodikách vydávaných v ČR a zahraničí:</w:t>
            </w:r>
          </w:p>
          <w:p w14:paraId="6EF5A5C6" w14:textId="77777777" w:rsidR="00C07D28" w:rsidRDefault="00C07D28" w:rsidP="00BD4205">
            <w:pPr>
              <w:pStyle w:val="Odstavecseseznamem"/>
              <w:numPr>
                <w:ilvl w:val="0"/>
                <w:numId w:val="1"/>
              </w:numPr>
              <w:spacing w:before="40" w:after="40"/>
              <w:ind w:left="208" w:hanging="142"/>
              <w:jc w:val="left"/>
              <w:rPr>
                <w:sz w:val="20"/>
              </w:rPr>
            </w:pPr>
            <w:r>
              <w:rPr>
                <w:sz w:val="20"/>
              </w:rPr>
              <w:t>Impaktované časopisy vydávané v ČR</w:t>
            </w:r>
          </w:p>
          <w:p w14:paraId="60E57D23" w14:textId="77777777" w:rsidR="00C07D28" w:rsidRDefault="00C07D28" w:rsidP="00BD4205">
            <w:pPr>
              <w:pStyle w:val="Odstavecseseznamem"/>
              <w:numPr>
                <w:ilvl w:val="0"/>
                <w:numId w:val="1"/>
              </w:numPr>
              <w:spacing w:before="40" w:after="40"/>
              <w:ind w:left="208" w:hanging="142"/>
              <w:jc w:val="left"/>
              <w:rPr>
                <w:sz w:val="20"/>
              </w:rPr>
            </w:pPr>
            <w:r>
              <w:rPr>
                <w:sz w:val="20"/>
              </w:rPr>
              <w:t>Recenzované časopisy vydávané v ČR</w:t>
            </w:r>
          </w:p>
          <w:p w14:paraId="5EFE8A3E" w14:textId="77777777" w:rsidR="00C07D28" w:rsidRDefault="00C07D28" w:rsidP="00BD4205">
            <w:pPr>
              <w:pStyle w:val="Odstavecseseznamem"/>
              <w:numPr>
                <w:ilvl w:val="0"/>
                <w:numId w:val="1"/>
              </w:numPr>
              <w:spacing w:before="40" w:after="40"/>
              <w:ind w:left="208" w:hanging="142"/>
              <w:jc w:val="left"/>
              <w:rPr>
                <w:sz w:val="20"/>
              </w:rPr>
            </w:pPr>
            <w:r>
              <w:rPr>
                <w:sz w:val="20"/>
              </w:rPr>
              <w:t>Ostatní odborné časopisy vydávané v ČR</w:t>
            </w:r>
          </w:p>
          <w:p w14:paraId="660A6741" w14:textId="77777777" w:rsidR="00C07D28" w:rsidRDefault="00C07D28" w:rsidP="00BD4205">
            <w:pPr>
              <w:pStyle w:val="Odstavecseseznamem"/>
              <w:numPr>
                <w:ilvl w:val="0"/>
                <w:numId w:val="1"/>
              </w:numPr>
              <w:spacing w:before="40" w:after="40"/>
              <w:ind w:left="208" w:hanging="142"/>
              <w:jc w:val="left"/>
              <w:rPr>
                <w:sz w:val="20"/>
              </w:rPr>
            </w:pPr>
            <w:r>
              <w:rPr>
                <w:sz w:val="20"/>
              </w:rPr>
              <w:t>Populární časopisy vydávané v ČR</w:t>
            </w:r>
          </w:p>
          <w:p w14:paraId="382816AF" w14:textId="77777777" w:rsidR="00C07D28" w:rsidRDefault="00C07D28" w:rsidP="00BD4205">
            <w:pPr>
              <w:pStyle w:val="Odstavecseseznamem"/>
              <w:numPr>
                <w:ilvl w:val="0"/>
                <w:numId w:val="1"/>
              </w:numPr>
              <w:spacing w:before="40" w:after="40"/>
              <w:ind w:left="208" w:hanging="142"/>
              <w:jc w:val="left"/>
              <w:rPr>
                <w:sz w:val="20"/>
              </w:rPr>
            </w:pPr>
            <w:r>
              <w:rPr>
                <w:sz w:val="20"/>
              </w:rPr>
              <w:t>Impaktované časopisy vydávané v zahraničí</w:t>
            </w:r>
          </w:p>
          <w:p w14:paraId="74FB0AE4" w14:textId="77777777" w:rsidR="00C07D28" w:rsidRDefault="00C07D28" w:rsidP="00BD4205">
            <w:pPr>
              <w:pStyle w:val="Odstavecseseznamem"/>
              <w:numPr>
                <w:ilvl w:val="0"/>
                <w:numId w:val="1"/>
              </w:numPr>
              <w:spacing w:before="40" w:after="40"/>
              <w:ind w:left="208" w:hanging="142"/>
              <w:jc w:val="left"/>
              <w:rPr>
                <w:sz w:val="20"/>
              </w:rPr>
            </w:pPr>
            <w:r>
              <w:rPr>
                <w:sz w:val="20"/>
              </w:rPr>
              <w:lastRenderedPageBreak/>
              <w:t>Recenzované časopisy vydávané v zahraničí</w:t>
            </w:r>
          </w:p>
          <w:p w14:paraId="5DDDCC6E" w14:textId="77777777" w:rsidR="00C07D28" w:rsidRDefault="00C07D28" w:rsidP="00BD4205">
            <w:pPr>
              <w:pStyle w:val="Odstavecseseznamem"/>
              <w:numPr>
                <w:ilvl w:val="0"/>
                <w:numId w:val="1"/>
              </w:numPr>
              <w:spacing w:before="40" w:after="40"/>
              <w:ind w:left="208" w:hanging="142"/>
              <w:jc w:val="left"/>
              <w:rPr>
                <w:sz w:val="20"/>
              </w:rPr>
            </w:pPr>
            <w:r>
              <w:rPr>
                <w:sz w:val="20"/>
              </w:rPr>
              <w:t>Ostatní odborné časopisy vydávané v zahraničí</w:t>
            </w:r>
          </w:p>
          <w:p w14:paraId="20F87EB1" w14:textId="77777777" w:rsidR="00C07D28" w:rsidRPr="00802689" w:rsidRDefault="00C07D28" w:rsidP="00BD4205">
            <w:pPr>
              <w:pStyle w:val="Odstavecseseznamem"/>
              <w:numPr>
                <w:ilvl w:val="0"/>
                <w:numId w:val="1"/>
              </w:numPr>
              <w:spacing w:before="40" w:after="40"/>
              <w:ind w:left="208" w:hanging="142"/>
              <w:jc w:val="left"/>
              <w:rPr>
                <w:sz w:val="20"/>
              </w:rPr>
            </w:pPr>
            <w:r>
              <w:rPr>
                <w:sz w:val="20"/>
              </w:rPr>
              <w:t>Populární časopisy vydávané v zahraničí.</w:t>
            </w:r>
          </w:p>
        </w:tc>
        <w:tc>
          <w:tcPr>
            <w:tcW w:w="5699" w:type="dxa"/>
          </w:tcPr>
          <w:p w14:paraId="782100E6" w14:textId="77777777" w:rsidR="00C07D28" w:rsidRDefault="00C07D28" w:rsidP="00FF4184">
            <w:pPr>
              <w:spacing w:before="40" w:after="40"/>
              <w:jc w:val="left"/>
              <w:rPr>
                <w:sz w:val="20"/>
              </w:rPr>
            </w:pPr>
            <w:r>
              <w:rPr>
                <w:sz w:val="20"/>
              </w:rPr>
              <w:lastRenderedPageBreak/>
              <w:t>Indikátor vypovídá o tom, jak jsou výzkumní pracovníci hodnocené VO zapojeni v radách prestižních vědeckých časopisů, což do značné míry vypovídá i o jejich kvalitě a uznání v mezinárodní vědecké komunitě (a tedy i prestiži VO, ve které působí). Indikátor bude vyhodnocen pro celé hodnocené období.</w:t>
            </w:r>
          </w:p>
          <w:p w14:paraId="252C6507" w14:textId="77777777" w:rsidR="00C07D28" w:rsidRDefault="00C07D28" w:rsidP="00FF4184">
            <w:pPr>
              <w:spacing w:before="40" w:after="40"/>
              <w:jc w:val="left"/>
              <w:rPr>
                <w:sz w:val="20"/>
              </w:rPr>
            </w:pPr>
            <w:r>
              <w:rPr>
                <w:sz w:val="20"/>
              </w:rPr>
              <w:t xml:space="preserve">Pro vzájemné porovnání VO bude zároveň vyhodnocen podíl těchto pracovníků v průměrném počtu výzkumných pracovníků VO v hodnoceném období. Za střední hodnotu bude využit průměr pro všechny hodnocené VO, tj. součet počtu těchto pracovníků </w:t>
            </w:r>
            <w:r>
              <w:rPr>
                <w:sz w:val="20"/>
              </w:rPr>
              <w:lastRenderedPageBreak/>
              <w:t>v hodnocených VO vztažený k průměrnému počtu výzkumných pracovníků ve VO gesci MV v hodnoceném období.</w:t>
            </w:r>
          </w:p>
        </w:tc>
      </w:tr>
      <w:tr w:rsidR="00C07D28" w:rsidRPr="00C951D3" w14:paraId="4B73C674" w14:textId="77777777" w:rsidTr="00C07D28">
        <w:trPr>
          <w:cantSplit/>
          <w:trHeight w:val="1134"/>
        </w:trPr>
        <w:tc>
          <w:tcPr>
            <w:tcW w:w="732" w:type="dxa"/>
          </w:tcPr>
          <w:p w14:paraId="4D264566" w14:textId="77777777" w:rsidR="00C07D28" w:rsidRDefault="00C07D28" w:rsidP="00FF4184">
            <w:pPr>
              <w:spacing w:before="40" w:after="40"/>
              <w:rPr>
                <w:sz w:val="20"/>
              </w:rPr>
            </w:pPr>
            <w:r>
              <w:rPr>
                <w:sz w:val="20"/>
              </w:rPr>
              <w:lastRenderedPageBreak/>
              <w:t>3.22</w:t>
            </w:r>
          </w:p>
        </w:tc>
        <w:tc>
          <w:tcPr>
            <w:tcW w:w="2094" w:type="dxa"/>
          </w:tcPr>
          <w:p w14:paraId="50413996" w14:textId="77777777" w:rsidR="00C07D28" w:rsidRPr="008D46D1" w:rsidRDefault="00C07D28" w:rsidP="00FF4184">
            <w:pPr>
              <w:spacing w:before="40" w:after="40"/>
              <w:jc w:val="left"/>
              <w:rPr>
                <w:sz w:val="20"/>
              </w:rPr>
            </w:pPr>
            <w:r>
              <w:rPr>
                <w:sz w:val="20"/>
              </w:rPr>
              <w:t>P</w:t>
            </w:r>
            <w:r w:rsidRPr="00E37E35">
              <w:rPr>
                <w:sz w:val="20"/>
              </w:rPr>
              <w:t xml:space="preserve">očet prezentačních aktivit </w:t>
            </w:r>
            <w:r>
              <w:rPr>
                <w:sz w:val="20"/>
              </w:rPr>
              <w:t xml:space="preserve">realizovaných </w:t>
            </w:r>
            <w:r w:rsidRPr="00E37E35">
              <w:rPr>
                <w:sz w:val="20"/>
              </w:rPr>
              <w:t>VO</w:t>
            </w:r>
          </w:p>
        </w:tc>
        <w:tc>
          <w:tcPr>
            <w:tcW w:w="5504" w:type="dxa"/>
          </w:tcPr>
          <w:p w14:paraId="714B2008" w14:textId="77777777" w:rsidR="00C07D28" w:rsidRDefault="00C07D28" w:rsidP="00FF4184">
            <w:pPr>
              <w:spacing w:before="40" w:after="40"/>
              <w:jc w:val="left"/>
              <w:rPr>
                <w:sz w:val="20"/>
              </w:rPr>
            </w:pPr>
            <w:r>
              <w:rPr>
                <w:sz w:val="20"/>
              </w:rPr>
              <w:t>Počet prezentačních aktivit v členění na:</w:t>
            </w:r>
          </w:p>
          <w:p w14:paraId="6A18CC5D" w14:textId="77777777" w:rsidR="00C07D28" w:rsidRDefault="00C07D28" w:rsidP="00BD4205">
            <w:pPr>
              <w:pStyle w:val="Odstavecseseznamem"/>
              <w:numPr>
                <w:ilvl w:val="0"/>
                <w:numId w:val="1"/>
              </w:numPr>
              <w:spacing w:before="40" w:after="40"/>
              <w:ind w:left="317" w:hanging="142"/>
              <w:jc w:val="left"/>
              <w:rPr>
                <w:sz w:val="20"/>
              </w:rPr>
            </w:pPr>
            <w:r>
              <w:rPr>
                <w:sz w:val="20"/>
              </w:rPr>
              <w:t>vystoupení na odborných konferencích a seminářích v ČR</w:t>
            </w:r>
          </w:p>
          <w:p w14:paraId="5464F68F" w14:textId="77777777" w:rsidR="00C07D28" w:rsidRDefault="00C07D28" w:rsidP="00BD4205">
            <w:pPr>
              <w:pStyle w:val="Odstavecseseznamem"/>
              <w:numPr>
                <w:ilvl w:val="0"/>
                <w:numId w:val="1"/>
              </w:numPr>
              <w:spacing w:before="40" w:after="40"/>
              <w:ind w:left="317" w:hanging="142"/>
              <w:jc w:val="left"/>
              <w:rPr>
                <w:sz w:val="20"/>
              </w:rPr>
            </w:pPr>
            <w:r>
              <w:rPr>
                <w:sz w:val="20"/>
              </w:rPr>
              <w:t>vystoupení na odborných konferencích a seminářích v zahraničí</w:t>
            </w:r>
          </w:p>
          <w:p w14:paraId="40539F92" w14:textId="77777777" w:rsidR="00C07D28" w:rsidRDefault="00C07D28" w:rsidP="00BD4205">
            <w:pPr>
              <w:pStyle w:val="Odstavecseseznamem"/>
              <w:numPr>
                <w:ilvl w:val="0"/>
                <w:numId w:val="1"/>
              </w:numPr>
              <w:spacing w:before="40" w:after="40"/>
              <w:ind w:left="317" w:hanging="142"/>
              <w:jc w:val="left"/>
              <w:rPr>
                <w:sz w:val="20"/>
              </w:rPr>
            </w:pPr>
            <w:r>
              <w:rPr>
                <w:sz w:val="20"/>
              </w:rPr>
              <w:t>vystoupení na konferencích a seminářích pro širší veřejnost (neodborných) v ČR</w:t>
            </w:r>
          </w:p>
          <w:p w14:paraId="631D72C9" w14:textId="77777777" w:rsidR="00C07D28" w:rsidRDefault="00C07D28" w:rsidP="00BD4205">
            <w:pPr>
              <w:pStyle w:val="Odstavecseseznamem"/>
              <w:numPr>
                <w:ilvl w:val="0"/>
                <w:numId w:val="1"/>
              </w:numPr>
              <w:spacing w:before="40" w:after="40"/>
              <w:ind w:left="317" w:hanging="142"/>
              <w:jc w:val="left"/>
              <w:rPr>
                <w:sz w:val="20"/>
              </w:rPr>
            </w:pPr>
            <w:r>
              <w:rPr>
                <w:sz w:val="20"/>
              </w:rPr>
              <w:t>vystoupení na konferencích a seminářích pro širší veřejnost (neodborných) v zahraničí</w:t>
            </w:r>
          </w:p>
          <w:p w14:paraId="7BC9858C" w14:textId="77777777" w:rsidR="00C07D28" w:rsidRDefault="00C07D28" w:rsidP="00BD4205">
            <w:pPr>
              <w:pStyle w:val="Odstavecseseznamem"/>
              <w:numPr>
                <w:ilvl w:val="0"/>
                <w:numId w:val="1"/>
              </w:numPr>
              <w:spacing w:before="40" w:after="40"/>
              <w:ind w:left="317" w:hanging="142"/>
              <w:jc w:val="left"/>
              <w:rPr>
                <w:sz w:val="20"/>
              </w:rPr>
            </w:pPr>
            <w:r>
              <w:rPr>
                <w:sz w:val="20"/>
              </w:rPr>
              <w:t xml:space="preserve">realizace speciálních prezentačních akcí (tiskové konference, cílené prezentace aktivit na různých úrovních a různým subjektům, výstavy, apod.) </w:t>
            </w:r>
          </w:p>
          <w:p w14:paraId="7D1547B6" w14:textId="77777777" w:rsidR="00C07D28" w:rsidRDefault="00C07D28" w:rsidP="00BD4205">
            <w:pPr>
              <w:pStyle w:val="Odstavecseseznamem"/>
              <w:numPr>
                <w:ilvl w:val="0"/>
                <w:numId w:val="1"/>
              </w:numPr>
              <w:spacing w:before="40" w:after="40"/>
              <w:ind w:left="317" w:hanging="142"/>
              <w:jc w:val="left"/>
              <w:rPr>
                <w:sz w:val="20"/>
              </w:rPr>
            </w:pPr>
            <w:r>
              <w:rPr>
                <w:sz w:val="20"/>
              </w:rPr>
              <w:t>realizace dnů otevřených dveří</w:t>
            </w:r>
          </w:p>
          <w:p w14:paraId="346D1B10" w14:textId="77777777" w:rsidR="00C07D28" w:rsidRPr="00BD43DA" w:rsidRDefault="00C07D28" w:rsidP="00BD4205">
            <w:pPr>
              <w:pStyle w:val="Odstavecseseznamem"/>
              <w:numPr>
                <w:ilvl w:val="0"/>
                <w:numId w:val="1"/>
              </w:numPr>
              <w:spacing w:before="40" w:after="40"/>
              <w:ind w:left="317" w:hanging="142"/>
              <w:jc w:val="left"/>
              <w:rPr>
                <w:sz w:val="20"/>
              </w:rPr>
            </w:pPr>
            <w:r w:rsidRPr="00AD4C25">
              <w:rPr>
                <w:sz w:val="20"/>
              </w:rPr>
              <w:t>mediální vystoupení</w:t>
            </w:r>
            <w:r>
              <w:rPr>
                <w:sz w:val="20"/>
              </w:rPr>
              <w:t>.</w:t>
            </w:r>
          </w:p>
        </w:tc>
        <w:tc>
          <w:tcPr>
            <w:tcW w:w="5699" w:type="dxa"/>
          </w:tcPr>
          <w:p w14:paraId="58B3F7B9" w14:textId="77777777" w:rsidR="00C07D28" w:rsidRDefault="00C07D28" w:rsidP="00FF4184">
            <w:pPr>
              <w:spacing w:before="40" w:after="40"/>
              <w:jc w:val="left"/>
              <w:rPr>
                <w:sz w:val="20"/>
              </w:rPr>
            </w:pPr>
            <w:r>
              <w:rPr>
                <w:sz w:val="20"/>
              </w:rPr>
              <w:t>Indikátor vypovídá o tom, jak výzkumní pracovníci VO prezentují výsledky své činnosti i činnosti VO na konferencích, prezentačních akcích v médiích. Indikátor bude vyhodnocen pro celé hodnocené období.</w:t>
            </w:r>
          </w:p>
          <w:p w14:paraId="0B3355EB" w14:textId="77777777" w:rsidR="00C07D28" w:rsidRPr="00C951D3" w:rsidRDefault="00C07D28" w:rsidP="00FF4184">
            <w:pPr>
              <w:spacing w:before="40" w:after="40"/>
              <w:jc w:val="left"/>
              <w:rPr>
                <w:sz w:val="20"/>
              </w:rPr>
            </w:pPr>
            <w:r>
              <w:rPr>
                <w:sz w:val="20"/>
              </w:rPr>
              <w:t>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p>
        </w:tc>
      </w:tr>
      <w:tr w:rsidR="00C07D28" w:rsidRPr="00C951D3" w14:paraId="4C84415B" w14:textId="77777777" w:rsidTr="00C07D28">
        <w:trPr>
          <w:cantSplit/>
          <w:trHeight w:val="1134"/>
        </w:trPr>
        <w:tc>
          <w:tcPr>
            <w:tcW w:w="732" w:type="dxa"/>
          </w:tcPr>
          <w:p w14:paraId="33911ED1" w14:textId="77777777" w:rsidR="00C07D28" w:rsidRDefault="00C07D28" w:rsidP="00FF4184">
            <w:pPr>
              <w:spacing w:before="40" w:after="40"/>
              <w:jc w:val="left"/>
              <w:rPr>
                <w:sz w:val="20"/>
              </w:rPr>
            </w:pPr>
            <w:r>
              <w:rPr>
                <w:sz w:val="20"/>
              </w:rPr>
              <w:t>3.23</w:t>
            </w:r>
          </w:p>
        </w:tc>
        <w:tc>
          <w:tcPr>
            <w:tcW w:w="2094" w:type="dxa"/>
          </w:tcPr>
          <w:p w14:paraId="61580720" w14:textId="77777777" w:rsidR="00C07D28" w:rsidRPr="008D46D1" w:rsidRDefault="00C07D28" w:rsidP="00FF4184">
            <w:pPr>
              <w:spacing w:before="40" w:after="40"/>
              <w:jc w:val="left"/>
              <w:rPr>
                <w:sz w:val="20"/>
              </w:rPr>
            </w:pPr>
            <w:r>
              <w:rPr>
                <w:sz w:val="20"/>
              </w:rPr>
              <w:t>Počet i</w:t>
            </w:r>
            <w:r w:rsidRPr="00E37E35">
              <w:rPr>
                <w:sz w:val="20"/>
              </w:rPr>
              <w:t>nformační</w:t>
            </w:r>
            <w:r>
              <w:rPr>
                <w:sz w:val="20"/>
              </w:rPr>
              <w:t>ch</w:t>
            </w:r>
            <w:r w:rsidRPr="00E37E35">
              <w:rPr>
                <w:sz w:val="20"/>
              </w:rPr>
              <w:t xml:space="preserve"> kanál</w:t>
            </w:r>
            <w:r>
              <w:rPr>
                <w:sz w:val="20"/>
              </w:rPr>
              <w:t>ů</w:t>
            </w:r>
            <w:r w:rsidRPr="00E37E35">
              <w:rPr>
                <w:sz w:val="20"/>
              </w:rPr>
              <w:t xml:space="preserve"> využívan</w:t>
            </w:r>
            <w:r>
              <w:rPr>
                <w:sz w:val="20"/>
              </w:rPr>
              <w:t>ých</w:t>
            </w:r>
            <w:r w:rsidRPr="00E37E35">
              <w:rPr>
                <w:sz w:val="20"/>
              </w:rPr>
              <w:t xml:space="preserve"> pro prezentaci</w:t>
            </w:r>
            <w:r>
              <w:rPr>
                <w:sz w:val="20"/>
              </w:rPr>
              <w:t xml:space="preserve"> a sdělování informací</w:t>
            </w:r>
          </w:p>
        </w:tc>
        <w:tc>
          <w:tcPr>
            <w:tcW w:w="5504" w:type="dxa"/>
          </w:tcPr>
          <w:p w14:paraId="0916303E" w14:textId="77777777" w:rsidR="00C07D28" w:rsidRDefault="00C07D28" w:rsidP="00FF4184">
            <w:pPr>
              <w:keepNext/>
              <w:spacing w:before="40" w:after="40"/>
              <w:jc w:val="left"/>
              <w:rPr>
                <w:sz w:val="20"/>
              </w:rPr>
            </w:pPr>
            <w:r>
              <w:rPr>
                <w:sz w:val="20"/>
              </w:rPr>
              <w:t xml:space="preserve">Počty kanálů, které jsou VO </w:t>
            </w:r>
            <w:r w:rsidRPr="002B5BCD">
              <w:rPr>
                <w:sz w:val="20"/>
              </w:rPr>
              <w:t>pravidelně</w:t>
            </w:r>
            <w:r>
              <w:rPr>
                <w:sz w:val="20"/>
              </w:rPr>
              <w:t xml:space="preserve"> využívány pro prezentaci aktivit, výsledků a sdělování dalších relevantních informací, v členění </w:t>
            </w:r>
            <w:r w:rsidRPr="000A733E">
              <w:rPr>
                <w:sz w:val="20"/>
              </w:rPr>
              <w:t>na:</w:t>
            </w:r>
          </w:p>
          <w:p w14:paraId="3345774B" w14:textId="77777777" w:rsidR="00C07D28" w:rsidRDefault="00C07D28" w:rsidP="00BD4205">
            <w:pPr>
              <w:pStyle w:val="Odstavecseseznamem"/>
              <w:keepNext/>
              <w:numPr>
                <w:ilvl w:val="0"/>
                <w:numId w:val="1"/>
              </w:numPr>
              <w:spacing w:before="40" w:after="40"/>
              <w:ind w:left="317" w:hanging="142"/>
              <w:jc w:val="left"/>
              <w:rPr>
                <w:sz w:val="20"/>
              </w:rPr>
            </w:pPr>
            <w:r>
              <w:rPr>
                <w:sz w:val="20"/>
              </w:rPr>
              <w:t>Internet a sociální média (internetové stránky, sociální sítě, blogy apod.)</w:t>
            </w:r>
          </w:p>
          <w:p w14:paraId="0AFE37A4" w14:textId="77777777" w:rsidR="00C07D28" w:rsidRDefault="00C07D28" w:rsidP="00BD4205">
            <w:pPr>
              <w:pStyle w:val="Odstavecseseznamem"/>
              <w:keepNext/>
              <w:numPr>
                <w:ilvl w:val="0"/>
                <w:numId w:val="1"/>
              </w:numPr>
              <w:spacing w:before="40" w:after="40"/>
              <w:ind w:left="317" w:hanging="142"/>
              <w:jc w:val="left"/>
              <w:rPr>
                <w:sz w:val="20"/>
              </w:rPr>
            </w:pPr>
            <w:r>
              <w:rPr>
                <w:sz w:val="20"/>
              </w:rPr>
              <w:t>televize, rádio</w:t>
            </w:r>
          </w:p>
          <w:p w14:paraId="55A93551" w14:textId="77777777" w:rsidR="00C07D28" w:rsidRDefault="00C07D28" w:rsidP="00BD4205">
            <w:pPr>
              <w:pStyle w:val="Odstavecseseznamem"/>
              <w:keepNext/>
              <w:numPr>
                <w:ilvl w:val="0"/>
                <w:numId w:val="1"/>
              </w:numPr>
              <w:spacing w:before="40" w:after="40"/>
              <w:ind w:left="317" w:hanging="142"/>
              <w:jc w:val="left"/>
              <w:rPr>
                <w:sz w:val="20"/>
              </w:rPr>
            </w:pPr>
            <w:r>
              <w:rPr>
                <w:sz w:val="20"/>
              </w:rPr>
              <w:t>tištěná média vydávaná VO pro odbornou veřejnost (odborná periodika, policy briefs, working papers apod.)</w:t>
            </w:r>
          </w:p>
          <w:p w14:paraId="576F3ABE" w14:textId="77777777" w:rsidR="00C07D28" w:rsidRDefault="00C07D28" w:rsidP="00BD4205">
            <w:pPr>
              <w:pStyle w:val="Odstavecseseznamem"/>
              <w:keepNext/>
              <w:numPr>
                <w:ilvl w:val="0"/>
                <w:numId w:val="1"/>
              </w:numPr>
              <w:spacing w:before="40" w:after="40"/>
              <w:ind w:left="317" w:hanging="142"/>
              <w:jc w:val="left"/>
              <w:rPr>
                <w:sz w:val="20"/>
              </w:rPr>
            </w:pPr>
            <w:r>
              <w:rPr>
                <w:sz w:val="20"/>
              </w:rPr>
              <w:t>tištěná média vydávaná VO pro širší veřejnost (informační bulletiny, zpravodaje apod.)</w:t>
            </w:r>
          </w:p>
          <w:p w14:paraId="612D6E74" w14:textId="77777777" w:rsidR="00C07D28" w:rsidRDefault="00C07D28" w:rsidP="00BD4205">
            <w:pPr>
              <w:pStyle w:val="Odstavecseseznamem"/>
              <w:keepNext/>
              <w:numPr>
                <w:ilvl w:val="0"/>
                <w:numId w:val="1"/>
              </w:numPr>
              <w:spacing w:before="40" w:after="40"/>
              <w:ind w:left="317" w:hanging="142"/>
              <w:jc w:val="left"/>
              <w:rPr>
                <w:sz w:val="20"/>
              </w:rPr>
            </w:pPr>
            <w:r>
              <w:rPr>
                <w:sz w:val="20"/>
              </w:rPr>
              <w:t>tištěná média vydávaná jinými subjekty pro odbornou veřejnost (odborná periodika, knihy, apod.)</w:t>
            </w:r>
          </w:p>
          <w:p w14:paraId="26F33368" w14:textId="77777777" w:rsidR="00C07D28" w:rsidRPr="00BD43DA" w:rsidRDefault="00C07D28" w:rsidP="00BD4205">
            <w:pPr>
              <w:pStyle w:val="Odstavecseseznamem"/>
              <w:keepNext/>
              <w:numPr>
                <w:ilvl w:val="0"/>
                <w:numId w:val="1"/>
              </w:numPr>
              <w:spacing w:before="40" w:after="40"/>
              <w:ind w:left="317" w:hanging="142"/>
              <w:jc w:val="left"/>
              <w:rPr>
                <w:sz w:val="20"/>
              </w:rPr>
            </w:pPr>
            <w:r>
              <w:rPr>
                <w:sz w:val="20"/>
              </w:rPr>
              <w:t>tištěná média vydávaná jinými subjekty pro širší veřejnost (noviny a časopisy, populárně zaměřené knihy apod.).</w:t>
            </w:r>
          </w:p>
        </w:tc>
        <w:tc>
          <w:tcPr>
            <w:tcW w:w="5699" w:type="dxa"/>
          </w:tcPr>
          <w:p w14:paraId="5B07D966" w14:textId="77777777" w:rsidR="00C07D28" w:rsidRDefault="00C07D28" w:rsidP="00FF4184">
            <w:pPr>
              <w:keepNext/>
              <w:spacing w:before="40" w:after="40"/>
              <w:jc w:val="left"/>
              <w:rPr>
                <w:sz w:val="20"/>
              </w:rPr>
            </w:pPr>
            <w:r>
              <w:rPr>
                <w:sz w:val="20"/>
              </w:rPr>
              <w:t>Indikátor vypovídá o tom, jak široké spektrum informačních kanálů využívá VO pro sdělování informací odborné komunitě i širší veřejnosti. Indikátor bude vyhodnocen pro poslední rok hodnoceného období.</w:t>
            </w:r>
          </w:p>
          <w:p w14:paraId="572BF5DF" w14:textId="77777777" w:rsidR="00C07D28" w:rsidRPr="00C951D3" w:rsidRDefault="00C07D28" w:rsidP="00FF4184">
            <w:pPr>
              <w:keepNext/>
              <w:spacing w:before="40" w:after="40"/>
              <w:jc w:val="left"/>
              <w:rPr>
                <w:sz w:val="20"/>
              </w:rPr>
            </w:pPr>
            <w:r>
              <w:rPr>
                <w:sz w:val="20"/>
              </w:rPr>
              <w:t>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p>
        </w:tc>
      </w:tr>
      <w:tr w:rsidR="00C07D28" w:rsidRPr="00C951D3" w14:paraId="46E3F144" w14:textId="77777777" w:rsidTr="00C07D28">
        <w:tc>
          <w:tcPr>
            <w:tcW w:w="732" w:type="dxa"/>
          </w:tcPr>
          <w:p w14:paraId="08CC15A1" w14:textId="77777777" w:rsidR="00C07D28" w:rsidRDefault="00C07D28" w:rsidP="00FF4184">
            <w:pPr>
              <w:spacing w:before="40" w:after="40"/>
              <w:rPr>
                <w:sz w:val="20"/>
              </w:rPr>
            </w:pPr>
            <w:r>
              <w:rPr>
                <w:sz w:val="20"/>
              </w:rPr>
              <w:t>3.24</w:t>
            </w:r>
          </w:p>
        </w:tc>
        <w:tc>
          <w:tcPr>
            <w:tcW w:w="2094" w:type="dxa"/>
          </w:tcPr>
          <w:p w14:paraId="1866859A" w14:textId="77777777" w:rsidR="00C07D28" w:rsidRPr="008D46D1" w:rsidRDefault="00C07D28" w:rsidP="00FF4184">
            <w:pPr>
              <w:spacing w:before="40" w:after="40"/>
              <w:jc w:val="left"/>
              <w:rPr>
                <w:sz w:val="20"/>
              </w:rPr>
            </w:pPr>
            <w:r>
              <w:rPr>
                <w:sz w:val="20"/>
              </w:rPr>
              <w:t>P</w:t>
            </w:r>
            <w:r w:rsidRPr="00E37E35">
              <w:rPr>
                <w:sz w:val="20"/>
              </w:rPr>
              <w:t>očet partnerů, se kterými je realizována popularizac</w:t>
            </w:r>
            <w:r>
              <w:rPr>
                <w:sz w:val="20"/>
              </w:rPr>
              <w:t>e</w:t>
            </w:r>
            <w:r w:rsidRPr="00E37E35">
              <w:rPr>
                <w:sz w:val="20"/>
              </w:rPr>
              <w:t xml:space="preserve"> a </w:t>
            </w:r>
            <w:r w:rsidRPr="00E37E35">
              <w:rPr>
                <w:sz w:val="20"/>
              </w:rPr>
              <w:lastRenderedPageBreak/>
              <w:t>medializac</w:t>
            </w:r>
            <w:r>
              <w:rPr>
                <w:sz w:val="20"/>
              </w:rPr>
              <w:t>e</w:t>
            </w:r>
            <w:r w:rsidRPr="00E37E35">
              <w:rPr>
                <w:sz w:val="20"/>
              </w:rPr>
              <w:t xml:space="preserve"> </w:t>
            </w:r>
            <w:r>
              <w:rPr>
                <w:sz w:val="20"/>
              </w:rPr>
              <w:t xml:space="preserve">činnosti </w:t>
            </w:r>
            <w:r w:rsidRPr="00E37E35">
              <w:rPr>
                <w:sz w:val="20"/>
              </w:rPr>
              <w:t>VO</w:t>
            </w:r>
          </w:p>
        </w:tc>
        <w:tc>
          <w:tcPr>
            <w:tcW w:w="5504" w:type="dxa"/>
          </w:tcPr>
          <w:p w14:paraId="30201CB1" w14:textId="77777777" w:rsidR="00C07D28" w:rsidRDefault="00C07D28" w:rsidP="00FF4184">
            <w:pPr>
              <w:spacing w:before="40" w:after="40"/>
              <w:jc w:val="left"/>
              <w:rPr>
                <w:sz w:val="20"/>
              </w:rPr>
            </w:pPr>
            <w:r>
              <w:rPr>
                <w:sz w:val="20"/>
              </w:rPr>
              <w:lastRenderedPageBreak/>
              <w:t>Počet partnerů, se kterými má VO uzavřeny dohody o prezentaci svých aktivit a výsledků (jedná se o média a mediální agentury, zastoupení ČR v zahraničí apod.)</w:t>
            </w:r>
          </w:p>
        </w:tc>
        <w:tc>
          <w:tcPr>
            <w:tcW w:w="5699" w:type="dxa"/>
          </w:tcPr>
          <w:p w14:paraId="5AF99189" w14:textId="77777777" w:rsidR="00C07D28" w:rsidRDefault="00C07D28" w:rsidP="00FF4184">
            <w:pPr>
              <w:spacing w:before="40" w:after="40"/>
              <w:jc w:val="left"/>
              <w:rPr>
                <w:sz w:val="20"/>
              </w:rPr>
            </w:pPr>
            <w:r>
              <w:rPr>
                <w:sz w:val="20"/>
              </w:rPr>
              <w:t xml:space="preserve">Indikátor vypovídá o tom, jak VO pro prezentaci svých aktivit a popularizaci svých výsledků využívá služeb institucí, které tyto </w:t>
            </w:r>
            <w:r>
              <w:rPr>
                <w:sz w:val="20"/>
              </w:rPr>
              <w:lastRenderedPageBreak/>
              <w:t>činnosti realizují na profesionální úrovni. Indikátor bude vyhodnocen pro celé hodnocené období.</w:t>
            </w:r>
          </w:p>
          <w:p w14:paraId="33510971" w14:textId="77777777" w:rsidR="00C07D28" w:rsidRPr="00C951D3" w:rsidRDefault="00C07D28" w:rsidP="00FF4184">
            <w:pPr>
              <w:spacing w:before="40" w:after="40"/>
              <w:jc w:val="left"/>
              <w:rPr>
                <w:sz w:val="20"/>
              </w:rPr>
            </w:pPr>
            <w:r>
              <w:rPr>
                <w:sz w:val="20"/>
              </w:rPr>
              <w:t>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p>
        </w:tc>
      </w:tr>
      <w:tr w:rsidR="00C07D28" w:rsidRPr="00C951D3" w14:paraId="21DEE883" w14:textId="77777777" w:rsidTr="00C07D28">
        <w:tc>
          <w:tcPr>
            <w:tcW w:w="732" w:type="dxa"/>
          </w:tcPr>
          <w:p w14:paraId="31ABA6E7" w14:textId="77777777" w:rsidR="00C07D28" w:rsidRDefault="00C07D28" w:rsidP="00FF4184">
            <w:pPr>
              <w:spacing w:before="40" w:after="40"/>
              <w:rPr>
                <w:sz w:val="20"/>
              </w:rPr>
            </w:pPr>
            <w:r>
              <w:rPr>
                <w:sz w:val="20"/>
              </w:rPr>
              <w:lastRenderedPageBreak/>
              <w:t>3.25</w:t>
            </w:r>
          </w:p>
        </w:tc>
        <w:tc>
          <w:tcPr>
            <w:tcW w:w="2094" w:type="dxa"/>
          </w:tcPr>
          <w:p w14:paraId="212EC6A9" w14:textId="77777777" w:rsidR="00C07D28" w:rsidRDefault="00C07D28" w:rsidP="00FF4184">
            <w:pPr>
              <w:spacing w:before="40" w:after="40"/>
              <w:jc w:val="left"/>
              <w:rPr>
                <w:sz w:val="20"/>
              </w:rPr>
            </w:pPr>
            <w:r>
              <w:rPr>
                <w:sz w:val="20"/>
              </w:rPr>
              <w:t>Počet neakademických subjektů, se kterými spolupracuje VO</w:t>
            </w:r>
          </w:p>
        </w:tc>
        <w:tc>
          <w:tcPr>
            <w:tcW w:w="5504" w:type="dxa"/>
          </w:tcPr>
          <w:p w14:paraId="1A87F399" w14:textId="77777777" w:rsidR="00C07D28" w:rsidRPr="00414787" w:rsidRDefault="00C07D28" w:rsidP="00FF4184">
            <w:pPr>
              <w:spacing w:before="40" w:after="40"/>
              <w:jc w:val="left"/>
              <w:rPr>
                <w:sz w:val="20"/>
              </w:rPr>
            </w:pPr>
            <w:r>
              <w:rPr>
                <w:sz w:val="20"/>
              </w:rPr>
              <w:t>Počet neakademických subjektů, se kterými VO spolupracuje mimo VaV  (nadace, charity, neziskové organizace, občanské sdružení, odborné asociace apod.). Do údaje nejsou započteny subjekty, se kterými VO spolupracuje ve VaV (v projektech, zakázkách apod.)</w:t>
            </w:r>
          </w:p>
        </w:tc>
        <w:tc>
          <w:tcPr>
            <w:tcW w:w="5699" w:type="dxa"/>
          </w:tcPr>
          <w:p w14:paraId="6C9902E1" w14:textId="77777777" w:rsidR="00C07D28" w:rsidRDefault="00C07D28" w:rsidP="00FF4184">
            <w:pPr>
              <w:spacing w:before="40" w:after="40"/>
              <w:jc w:val="left"/>
              <w:rPr>
                <w:sz w:val="20"/>
              </w:rPr>
            </w:pPr>
            <w:r>
              <w:rPr>
                <w:sz w:val="20"/>
              </w:rPr>
              <w:t>Indikátor vypovídá o tom, jak intenzivně VO spolupracuje s neakademickými subjekty, které mohou využít výsledky nebo know-how hodnocené VO a přispět tak k větší informovanosti odborné komunity i širší veřejnosti o bezpečnostní problematice. Indikátor bude vyhodnocen pro celé hodnocené období.</w:t>
            </w:r>
          </w:p>
          <w:p w14:paraId="45106AD3" w14:textId="77777777" w:rsidR="00C07D28" w:rsidRPr="00C951D3" w:rsidRDefault="00C07D28" w:rsidP="00FF4184">
            <w:pPr>
              <w:spacing w:before="40" w:after="40"/>
              <w:jc w:val="left"/>
              <w:rPr>
                <w:sz w:val="20"/>
              </w:rPr>
            </w:pPr>
            <w:r>
              <w:rPr>
                <w:sz w:val="20"/>
              </w:rPr>
              <w:t>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p>
        </w:tc>
      </w:tr>
      <w:tr w:rsidR="00C07D28" w:rsidRPr="00C951D3" w14:paraId="516E09AF" w14:textId="77777777" w:rsidTr="00C07D28">
        <w:tc>
          <w:tcPr>
            <w:tcW w:w="732" w:type="dxa"/>
          </w:tcPr>
          <w:p w14:paraId="7F8AA47B" w14:textId="77777777" w:rsidR="00C07D28" w:rsidRDefault="00C07D28" w:rsidP="00FF4184">
            <w:pPr>
              <w:spacing w:before="40" w:after="40"/>
              <w:rPr>
                <w:sz w:val="20"/>
              </w:rPr>
            </w:pPr>
            <w:r>
              <w:rPr>
                <w:sz w:val="20"/>
              </w:rPr>
              <w:t>3.26</w:t>
            </w:r>
          </w:p>
        </w:tc>
        <w:tc>
          <w:tcPr>
            <w:tcW w:w="2094" w:type="dxa"/>
          </w:tcPr>
          <w:p w14:paraId="04D4FA0C" w14:textId="77777777" w:rsidR="00C07D28" w:rsidRPr="008D46D1" w:rsidRDefault="00C07D28" w:rsidP="00FF4184">
            <w:pPr>
              <w:spacing w:before="40" w:after="40"/>
              <w:jc w:val="left"/>
              <w:rPr>
                <w:sz w:val="20"/>
              </w:rPr>
            </w:pPr>
            <w:r>
              <w:rPr>
                <w:sz w:val="20"/>
              </w:rPr>
              <w:t>Počet vědeckých cen a vyznamenání</w:t>
            </w:r>
          </w:p>
        </w:tc>
        <w:tc>
          <w:tcPr>
            <w:tcW w:w="5504" w:type="dxa"/>
          </w:tcPr>
          <w:p w14:paraId="79895F78" w14:textId="77777777" w:rsidR="00C07D28" w:rsidRDefault="00C07D28" w:rsidP="00FF4184">
            <w:pPr>
              <w:spacing w:before="40" w:after="40"/>
              <w:jc w:val="left"/>
              <w:rPr>
                <w:sz w:val="20"/>
              </w:rPr>
            </w:pPr>
            <w:r>
              <w:rPr>
                <w:sz w:val="20"/>
              </w:rPr>
              <w:t>Počet vědeckých cen, uznání a dalších ocenění, které získala VO nebo její pracovníci v členění na ceny udělené v  ČR a ceny udělené v zahraničí.</w:t>
            </w:r>
          </w:p>
        </w:tc>
        <w:tc>
          <w:tcPr>
            <w:tcW w:w="5699" w:type="dxa"/>
          </w:tcPr>
          <w:p w14:paraId="262078E1" w14:textId="77777777" w:rsidR="00C07D28" w:rsidRDefault="00C07D28" w:rsidP="00FF4184">
            <w:pPr>
              <w:spacing w:before="40" w:after="40"/>
              <w:jc w:val="left"/>
              <w:rPr>
                <w:sz w:val="20"/>
              </w:rPr>
            </w:pPr>
            <w:r>
              <w:rPr>
                <w:sz w:val="20"/>
              </w:rPr>
              <w:t>Indikátor vypovídá o tom, zda VO získává vědecká ocenění, která svědčí o její reputaci v bezpečnostním VaV a prestiži v bezpečnostní komunitě. Indikátor bude vyhodnocen pro celé hodnocené období.</w:t>
            </w:r>
          </w:p>
          <w:p w14:paraId="46CA13FF" w14:textId="77777777" w:rsidR="00C07D28" w:rsidRDefault="00C07D28" w:rsidP="00FF4184">
            <w:pPr>
              <w:spacing w:before="40" w:after="40"/>
              <w:jc w:val="left"/>
              <w:rPr>
                <w:sz w:val="20"/>
              </w:rPr>
            </w:pPr>
            <w:r>
              <w:rPr>
                <w:sz w:val="20"/>
              </w:rPr>
              <w:t>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p>
        </w:tc>
      </w:tr>
      <w:tr w:rsidR="00C07D28" w:rsidRPr="00C951D3" w14:paraId="5C9A7906" w14:textId="77777777" w:rsidTr="00C07D28">
        <w:tc>
          <w:tcPr>
            <w:tcW w:w="732" w:type="dxa"/>
          </w:tcPr>
          <w:p w14:paraId="05765592" w14:textId="77777777" w:rsidR="00C07D28" w:rsidRDefault="00C07D28" w:rsidP="00FF4184">
            <w:pPr>
              <w:spacing w:before="40" w:after="40"/>
              <w:rPr>
                <w:sz w:val="20"/>
              </w:rPr>
            </w:pPr>
            <w:r>
              <w:rPr>
                <w:sz w:val="20"/>
              </w:rPr>
              <w:t>3.27</w:t>
            </w:r>
          </w:p>
        </w:tc>
        <w:tc>
          <w:tcPr>
            <w:tcW w:w="2094" w:type="dxa"/>
          </w:tcPr>
          <w:p w14:paraId="27BD7119" w14:textId="77777777" w:rsidR="00C07D28" w:rsidRDefault="00C07D28" w:rsidP="00FF4184">
            <w:pPr>
              <w:spacing w:before="40" w:after="40"/>
              <w:jc w:val="left"/>
              <w:rPr>
                <w:sz w:val="20"/>
              </w:rPr>
            </w:pPr>
            <w:r>
              <w:rPr>
                <w:sz w:val="20"/>
              </w:rPr>
              <w:t>Členství v poradních orgánech</w:t>
            </w:r>
          </w:p>
        </w:tc>
        <w:tc>
          <w:tcPr>
            <w:tcW w:w="5504" w:type="dxa"/>
          </w:tcPr>
          <w:p w14:paraId="29A88242" w14:textId="77777777" w:rsidR="00C07D28" w:rsidRDefault="00C07D28" w:rsidP="00FF4184">
            <w:pPr>
              <w:spacing w:before="40" w:after="40"/>
              <w:jc w:val="left"/>
              <w:rPr>
                <w:sz w:val="20"/>
              </w:rPr>
            </w:pPr>
            <w:r>
              <w:rPr>
                <w:sz w:val="20"/>
              </w:rPr>
              <w:t>Počet vědeckých rad, poradních orgánů, výborů apod., jejichž členem je VO nebo její pracovníci v členění na:</w:t>
            </w:r>
          </w:p>
          <w:p w14:paraId="4099DDF7" w14:textId="77777777" w:rsidR="00C07D28" w:rsidRDefault="00C07D28" w:rsidP="00BD4205">
            <w:pPr>
              <w:pStyle w:val="Odstavecseseznamem"/>
              <w:numPr>
                <w:ilvl w:val="0"/>
                <w:numId w:val="1"/>
              </w:numPr>
              <w:spacing w:before="40" w:after="40"/>
              <w:ind w:left="291" w:hanging="141"/>
              <w:jc w:val="left"/>
              <w:rPr>
                <w:sz w:val="20"/>
              </w:rPr>
            </w:pPr>
            <w:r w:rsidRPr="00ED0484">
              <w:rPr>
                <w:sz w:val="20"/>
              </w:rPr>
              <w:t>rady a obdobné instituce s působností v</w:t>
            </w:r>
            <w:r>
              <w:rPr>
                <w:sz w:val="20"/>
              </w:rPr>
              <w:t> </w:t>
            </w:r>
            <w:r w:rsidRPr="00ED0484">
              <w:rPr>
                <w:sz w:val="20"/>
              </w:rPr>
              <w:t>ČR</w:t>
            </w:r>
          </w:p>
          <w:p w14:paraId="69E52B36" w14:textId="77777777" w:rsidR="00C07D28" w:rsidRPr="00ED0484" w:rsidRDefault="00C07D28" w:rsidP="00BD4205">
            <w:pPr>
              <w:pStyle w:val="Odstavecseseznamem"/>
              <w:numPr>
                <w:ilvl w:val="0"/>
                <w:numId w:val="1"/>
              </w:numPr>
              <w:spacing w:before="40" w:after="40"/>
              <w:ind w:left="291" w:hanging="141"/>
              <w:jc w:val="left"/>
              <w:rPr>
                <w:sz w:val="20"/>
              </w:rPr>
            </w:pPr>
            <w:r>
              <w:rPr>
                <w:sz w:val="20"/>
              </w:rPr>
              <w:t>rady a obdobné instituce</w:t>
            </w:r>
            <w:r w:rsidRPr="00ED0484">
              <w:rPr>
                <w:sz w:val="20"/>
              </w:rPr>
              <w:t xml:space="preserve"> s působností v zahraničí.</w:t>
            </w:r>
          </w:p>
        </w:tc>
        <w:tc>
          <w:tcPr>
            <w:tcW w:w="5699" w:type="dxa"/>
          </w:tcPr>
          <w:p w14:paraId="17B7B8B2" w14:textId="77777777" w:rsidR="00C07D28" w:rsidRDefault="00C07D28" w:rsidP="00FF4184">
            <w:pPr>
              <w:spacing w:before="40" w:after="40"/>
              <w:jc w:val="left"/>
              <w:rPr>
                <w:sz w:val="20"/>
              </w:rPr>
            </w:pPr>
            <w:r>
              <w:rPr>
                <w:sz w:val="20"/>
              </w:rPr>
              <w:t>Indikátor ukazuje, jak je VO zastoupena v různých poradních orgánech a obdobných institucích v ČR a zahraničí, což vypovídá o její reputaci v odborné komunitě. Indikátor bude vyhodnocen pro celé hodnocené období.</w:t>
            </w:r>
          </w:p>
          <w:p w14:paraId="7E3544B9" w14:textId="77777777" w:rsidR="00C07D28" w:rsidRDefault="00C07D28" w:rsidP="00FF4184">
            <w:pPr>
              <w:spacing w:before="40" w:after="40"/>
              <w:jc w:val="left"/>
              <w:rPr>
                <w:sz w:val="20"/>
              </w:rPr>
            </w:pPr>
            <w:r>
              <w:rPr>
                <w:sz w:val="20"/>
              </w:rPr>
              <w:t xml:space="preserve">Pro orientační porovnání hodnocených VO lze tuto hodnotu vztáhnout k institucionální podpoře získané od MV. Za střední hodnotu je možné vzít průměr pro všechny VO, tj. součet údajů </w:t>
            </w:r>
            <w:r>
              <w:rPr>
                <w:sz w:val="20"/>
              </w:rPr>
              <w:lastRenderedPageBreak/>
              <w:t>poskytnutých všemi VO vztažený k celkové institucionální podpoře získané těmito VO od MV.</w:t>
            </w:r>
          </w:p>
        </w:tc>
      </w:tr>
      <w:tr w:rsidR="00C07D28" w:rsidRPr="00C951D3" w14:paraId="16AE69C4" w14:textId="77777777" w:rsidTr="00C07D28">
        <w:tc>
          <w:tcPr>
            <w:tcW w:w="732" w:type="dxa"/>
          </w:tcPr>
          <w:p w14:paraId="2D21B2EC" w14:textId="77777777" w:rsidR="00C07D28" w:rsidRPr="009D205B" w:rsidRDefault="00C07D28" w:rsidP="00FF4184">
            <w:pPr>
              <w:jc w:val="left"/>
              <w:rPr>
                <w:sz w:val="20"/>
              </w:rPr>
            </w:pPr>
            <w:r>
              <w:rPr>
                <w:sz w:val="20"/>
              </w:rPr>
              <w:lastRenderedPageBreak/>
              <w:t>3.28</w:t>
            </w:r>
          </w:p>
        </w:tc>
        <w:tc>
          <w:tcPr>
            <w:tcW w:w="2094" w:type="dxa"/>
          </w:tcPr>
          <w:p w14:paraId="00D9D61D" w14:textId="77777777" w:rsidR="00C07D28" w:rsidRPr="00985163" w:rsidRDefault="00C07D28" w:rsidP="00FF4184">
            <w:pPr>
              <w:spacing w:before="40" w:after="40"/>
              <w:jc w:val="left"/>
              <w:rPr>
                <w:sz w:val="20"/>
              </w:rPr>
            </w:pPr>
            <w:r w:rsidRPr="00985163">
              <w:rPr>
                <w:sz w:val="20"/>
              </w:rPr>
              <w:t>Počet zvaných přednášek přednesených pracovníky VO</w:t>
            </w:r>
          </w:p>
        </w:tc>
        <w:tc>
          <w:tcPr>
            <w:tcW w:w="5504" w:type="dxa"/>
          </w:tcPr>
          <w:p w14:paraId="3FF7C9DD" w14:textId="77777777" w:rsidR="00C07D28" w:rsidRPr="00985163" w:rsidRDefault="00C07D28" w:rsidP="00FF4184">
            <w:pPr>
              <w:spacing w:before="40" w:after="40"/>
              <w:jc w:val="left"/>
              <w:rPr>
                <w:sz w:val="20"/>
                <w:highlight w:val="yellow"/>
              </w:rPr>
            </w:pPr>
            <w:r w:rsidRPr="00985163">
              <w:rPr>
                <w:sz w:val="20"/>
              </w:rPr>
              <w:t>Počet zvaných přednášek přednesených pracovníky VO na konferencích v členění na:</w:t>
            </w:r>
          </w:p>
          <w:p w14:paraId="2007E706" w14:textId="77777777" w:rsidR="00C07D28" w:rsidRPr="00985163" w:rsidRDefault="00C07D28" w:rsidP="00BD4205">
            <w:pPr>
              <w:pStyle w:val="Odstavecseseznamem"/>
              <w:numPr>
                <w:ilvl w:val="0"/>
                <w:numId w:val="1"/>
              </w:numPr>
              <w:spacing w:before="40" w:after="40"/>
              <w:ind w:left="208" w:hanging="142"/>
              <w:jc w:val="left"/>
              <w:rPr>
                <w:sz w:val="20"/>
              </w:rPr>
            </w:pPr>
            <w:r w:rsidRPr="00985163">
              <w:rPr>
                <w:sz w:val="20"/>
              </w:rPr>
              <w:t>Národní konference v ČR</w:t>
            </w:r>
          </w:p>
          <w:p w14:paraId="6A3697E9" w14:textId="77777777" w:rsidR="00C07D28" w:rsidRPr="00985163" w:rsidRDefault="00C07D28" w:rsidP="00BD4205">
            <w:pPr>
              <w:pStyle w:val="Odstavecseseznamem"/>
              <w:numPr>
                <w:ilvl w:val="0"/>
                <w:numId w:val="1"/>
              </w:numPr>
              <w:spacing w:before="40" w:after="40"/>
              <w:ind w:left="208" w:hanging="142"/>
              <w:jc w:val="left"/>
              <w:rPr>
                <w:sz w:val="20"/>
              </w:rPr>
            </w:pPr>
            <w:r w:rsidRPr="00985163">
              <w:rPr>
                <w:sz w:val="20"/>
              </w:rPr>
              <w:t>Mezinárodní konference v ČR</w:t>
            </w:r>
          </w:p>
          <w:p w14:paraId="4B6EB177" w14:textId="77777777" w:rsidR="00C07D28" w:rsidRPr="00985163" w:rsidRDefault="00C07D28" w:rsidP="00BD4205">
            <w:pPr>
              <w:pStyle w:val="Odstavecseseznamem"/>
              <w:numPr>
                <w:ilvl w:val="0"/>
                <w:numId w:val="1"/>
              </w:numPr>
              <w:spacing w:before="40" w:after="40"/>
              <w:ind w:left="208" w:hanging="142"/>
              <w:jc w:val="left"/>
              <w:rPr>
                <w:sz w:val="20"/>
              </w:rPr>
            </w:pPr>
            <w:r w:rsidRPr="00985163">
              <w:rPr>
                <w:sz w:val="20"/>
              </w:rPr>
              <w:t>Konference v zahraničí</w:t>
            </w:r>
          </w:p>
        </w:tc>
        <w:tc>
          <w:tcPr>
            <w:tcW w:w="5699" w:type="dxa"/>
            <w:shd w:val="clear" w:color="auto" w:fill="auto"/>
          </w:tcPr>
          <w:p w14:paraId="709B0AAE" w14:textId="77777777" w:rsidR="00C07D28" w:rsidRPr="00985163" w:rsidRDefault="00C07D28" w:rsidP="00FF4184">
            <w:pPr>
              <w:spacing w:before="40" w:after="40"/>
              <w:jc w:val="left"/>
              <w:rPr>
                <w:sz w:val="20"/>
              </w:rPr>
            </w:pPr>
            <w:r w:rsidRPr="00985163">
              <w:rPr>
                <w:sz w:val="20"/>
              </w:rPr>
              <w:t>Indikátor vypovídá o tom, jak jsou výzkumní pracovníci zváni na konference k přednesení příspěvků, což svědčí o reputaci těchto pracovníků (resp. VO) v odborné komunitě. Indikátor bude sledován v jednotlivých letech hodnoceného období.</w:t>
            </w:r>
          </w:p>
          <w:p w14:paraId="06F596FF" w14:textId="77777777" w:rsidR="00C07D28" w:rsidRPr="00985163" w:rsidRDefault="00C07D28" w:rsidP="00FF4184">
            <w:pPr>
              <w:spacing w:before="40" w:after="40"/>
              <w:jc w:val="left"/>
              <w:rPr>
                <w:sz w:val="20"/>
              </w:rPr>
            </w:pPr>
            <w:r w:rsidRPr="00985163">
              <w:rPr>
                <w:sz w:val="20"/>
              </w:rPr>
              <w:t>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r>
              <w:rPr>
                <w:sz w:val="20"/>
              </w:rPr>
              <w:t xml:space="preserve"> (porovnání VO bude provedeno pro součet za celé hodnocené období)</w:t>
            </w:r>
            <w:r w:rsidRPr="00985163">
              <w:rPr>
                <w:sz w:val="20"/>
              </w:rPr>
              <w:t>.</w:t>
            </w:r>
          </w:p>
        </w:tc>
      </w:tr>
      <w:tr w:rsidR="00C07D28" w:rsidRPr="00C951D3" w14:paraId="6E9BCCA9" w14:textId="77777777" w:rsidTr="00C07D28">
        <w:tc>
          <w:tcPr>
            <w:tcW w:w="732" w:type="dxa"/>
          </w:tcPr>
          <w:p w14:paraId="3C1C2F5D" w14:textId="77777777" w:rsidR="00C07D28" w:rsidRDefault="00C07D28" w:rsidP="00FF4184">
            <w:pPr>
              <w:jc w:val="left"/>
              <w:rPr>
                <w:sz w:val="20"/>
              </w:rPr>
            </w:pPr>
            <w:r>
              <w:rPr>
                <w:sz w:val="20"/>
              </w:rPr>
              <w:t>3.29</w:t>
            </w:r>
          </w:p>
        </w:tc>
        <w:tc>
          <w:tcPr>
            <w:tcW w:w="2094" w:type="dxa"/>
          </w:tcPr>
          <w:p w14:paraId="2051CE3D" w14:textId="77777777" w:rsidR="00C07D28" w:rsidRPr="00985163" w:rsidRDefault="00C07D28" w:rsidP="00FF4184">
            <w:pPr>
              <w:spacing w:before="40" w:after="40"/>
              <w:jc w:val="left"/>
              <w:rPr>
                <w:sz w:val="20"/>
              </w:rPr>
            </w:pPr>
            <w:r w:rsidRPr="00985163">
              <w:rPr>
                <w:sz w:val="20"/>
              </w:rPr>
              <w:t>Počet konferencí s předneseným příspěvkem, kterých se účastnili pracovníci VO</w:t>
            </w:r>
          </w:p>
        </w:tc>
        <w:tc>
          <w:tcPr>
            <w:tcW w:w="5504" w:type="dxa"/>
          </w:tcPr>
          <w:p w14:paraId="7D61D0A0" w14:textId="77777777" w:rsidR="00C07D28" w:rsidRPr="00985163" w:rsidRDefault="00C07D28" w:rsidP="00FF4184">
            <w:pPr>
              <w:spacing w:before="40" w:after="40"/>
              <w:jc w:val="left"/>
              <w:rPr>
                <w:sz w:val="20"/>
              </w:rPr>
            </w:pPr>
            <w:r w:rsidRPr="00985163">
              <w:rPr>
                <w:sz w:val="20"/>
              </w:rPr>
              <w:t>Počet konferencí s předneseným příspěvkem (přednáška, poster), kterých se účastnili pracovníci VO v členění na:</w:t>
            </w:r>
          </w:p>
          <w:p w14:paraId="2C8D7B7E" w14:textId="77777777" w:rsidR="00C07D28" w:rsidRPr="00985163" w:rsidRDefault="00C07D28" w:rsidP="00BD4205">
            <w:pPr>
              <w:pStyle w:val="Odstavecseseznamem"/>
              <w:numPr>
                <w:ilvl w:val="0"/>
                <w:numId w:val="1"/>
              </w:numPr>
              <w:spacing w:before="40" w:after="40"/>
              <w:ind w:left="208" w:hanging="142"/>
              <w:jc w:val="left"/>
              <w:rPr>
                <w:sz w:val="20"/>
              </w:rPr>
            </w:pPr>
            <w:r w:rsidRPr="00985163">
              <w:rPr>
                <w:sz w:val="20"/>
              </w:rPr>
              <w:t>Národní konference v ČR</w:t>
            </w:r>
          </w:p>
          <w:p w14:paraId="4AC763DE" w14:textId="77777777" w:rsidR="00C07D28" w:rsidRDefault="00C07D28" w:rsidP="00BD4205">
            <w:pPr>
              <w:pStyle w:val="Odstavecseseznamem"/>
              <w:numPr>
                <w:ilvl w:val="0"/>
                <w:numId w:val="1"/>
              </w:numPr>
              <w:spacing w:before="40" w:after="40"/>
              <w:ind w:left="208" w:hanging="142"/>
              <w:jc w:val="left"/>
              <w:rPr>
                <w:sz w:val="20"/>
              </w:rPr>
            </w:pPr>
            <w:r w:rsidRPr="00985163">
              <w:rPr>
                <w:sz w:val="20"/>
              </w:rPr>
              <w:t>Mezinárodní konference v</w:t>
            </w:r>
            <w:r>
              <w:rPr>
                <w:sz w:val="20"/>
              </w:rPr>
              <w:t> </w:t>
            </w:r>
            <w:r w:rsidRPr="00985163">
              <w:rPr>
                <w:sz w:val="20"/>
              </w:rPr>
              <w:t>ČR</w:t>
            </w:r>
          </w:p>
          <w:p w14:paraId="5E4F2658" w14:textId="77777777" w:rsidR="00C07D28" w:rsidRPr="005121E9" w:rsidRDefault="00C07D28" w:rsidP="00BD4205">
            <w:pPr>
              <w:pStyle w:val="Odstavecseseznamem"/>
              <w:numPr>
                <w:ilvl w:val="0"/>
                <w:numId w:val="1"/>
              </w:numPr>
              <w:spacing w:before="40" w:after="40"/>
              <w:ind w:left="208" w:hanging="142"/>
              <w:jc w:val="left"/>
              <w:rPr>
                <w:sz w:val="20"/>
              </w:rPr>
            </w:pPr>
            <w:r w:rsidRPr="005121E9">
              <w:rPr>
                <w:sz w:val="20"/>
              </w:rPr>
              <w:t>Mezinárodní konference v zahraničí</w:t>
            </w:r>
          </w:p>
        </w:tc>
        <w:tc>
          <w:tcPr>
            <w:tcW w:w="5699" w:type="dxa"/>
            <w:shd w:val="clear" w:color="auto" w:fill="auto"/>
          </w:tcPr>
          <w:p w14:paraId="1D7EF0FC" w14:textId="77777777" w:rsidR="00C07D28" w:rsidRPr="00985163" w:rsidRDefault="00C07D28" w:rsidP="00FF4184">
            <w:pPr>
              <w:spacing w:before="40" w:after="40"/>
              <w:jc w:val="left"/>
              <w:rPr>
                <w:sz w:val="20"/>
              </w:rPr>
            </w:pPr>
            <w:r w:rsidRPr="00985163">
              <w:rPr>
                <w:sz w:val="20"/>
              </w:rPr>
              <w:t>Indikátor udává, na kolika konferencích informovala hodnocená VO odbornou veřejnost o svých aktivitách a výsledcích realizovaného VaV.</w:t>
            </w:r>
          </w:p>
          <w:p w14:paraId="29EFC66B" w14:textId="77777777" w:rsidR="00C07D28" w:rsidRPr="00985163" w:rsidRDefault="00C07D28" w:rsidP="00FF4184">
            <w:pPr>
              <w:spacing w:before="40" w:after="40"/>
              <w:jc w:val="left"/>
              <w:rPr>
                <w:sz w:val="20"/>
              </w:rPr>
            </w:pPr>
            <w:r w:rsidRPr="00985163">
              <w:rPr>
                <w:sz w:val="20"/>
              </w:rPr>
              <w:t>Indikátor bude sledován v jednotlivých letech hodnoceného období. 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r>
              <w:rPr>
                <w:sz w:val="20"/>
              </w:rPr>
              <w:t xml:space="preserve"> (porovnání VO bude provedeno pro součet za celé hodnocené období)</w:t>
            </w:r>
            <w:r w:rsidRPr="00985163">
              <w:rPr>
                <w:sz w:val="20"/>
              </w:rPr>
              <w:t>.</w:t>
            </w:r>
          </w:p>
        </w:tc>
      </w:tr>
      <w:tr w:rsidR="00C07D28" w:rsidRPr="00C951D3" w14:paraId="6630316E" w14:textId="77777777" w:rsidTr="00C07D28">
        <w:tc>
          <w:tcPr>
            <w:tcW w:w="732" w:type="dxa"/>
          </w:tcPr>
          <w:p w14:paraId="6A076EC5" w14:textId="77777777" w:rsidR="00C07D28" w:rsidRDefault="00C07D28" w:rsidP="00FF4184">
            <w:pPr>
              <w:jc w:val="left"/>
              <w:rPr>
                <w:sz w:val="20"/>
              </w:rPr>
            </w:pPr>
            <w:r>
              <w:rPr>
                <w:sz w:val="20"/>
              </w:rPr>
              <w:t>3.30</w:t>
            </w:r>
          </w:p>
        </w:tc>
        <w:tc>
          <w:tcPr>
            <w:tcW w:w="2094" w:type="dxa"/>
          </w:tcPr>
          <w:p w14:paraId="3A3173AD" w14:textId="77777777" w:rsidR="00C07D28" w:rsidRPr="00985163" w:rsidRDefault="00C07D28" w:rsidP="00FF4184">
            <w:pPr>
              <w:spacing w:before="40" w:after="40"/>
              <w:jc w:val="left"/>
              <w:rPr>
                <w:sz w:val="20"/>
              </w:rPr>
            </w:pPr>
            <w:r w:rsidRPr="00985163">
              <w:rPr>
                <w:sz w:val="20"/>
              </w:rPr>
              <w:t>Počet časopisů a jiných odborných periodik, které VO vydává</w:t>
            </w:r>
          </w:p>
        </w:tc>
        <w:tc>
          <w:tcPr>
            <w:tcW w:w="5504" w:type="dxa"/>
          </w:tcPr>
          <w:p w14:paraId="162F9435" w14:textId="77777777" w:rsidR="00C07D28" w:rsidRPr="00985163" w:rsidRDefault="00C07D28" w:rsidP="00FF4184">
            <w:pPr>
              <w:spacing w:before="40" w:after="40"/>
              <w:jc w:val="left"/>
              <w:rPr>
                <w:sz w:val="20"/>
              </w:rPr>
            </w:pPr>
            <w:r w:rsidRPr="00985163">
              <w:rPr>
                <w:sz w:val="20"/>
              </w:rPr>
              <w:t>Počet časopisů a jiných odborných periodik, které VO vydávala nebo na jejichž vydávání se spolupodílela v členění podle účelu:</w:t>
            </w:r>
          </w:p>
          <w:p w14:paraId="3A557F5C" w14:textId="77777777" w:rsidR="00C07D28" w:rsidRPr="00985163" w:rsidRDefault="00C07D28" w:rsidP="00BD4205">
            <w:pPr>
              <w:pStyle w:val="Odstavecseseznamem"/>
              <w:numPr>
                <w:ilvl w:val="0"/>
                <w:numId w:val="1"/>
              </w:numPr>
              <w:spacing w:before="40" w:after="40"/>
              <w:ind w:left="433" w:hanging="283"/>
              <w:jc w:val="left"/>
              <w:rPr>
                <w:sz w:val="20"/>
              </w:rPr>
            </w:pPr>
            <w:r w:rsidRPr="00985163">
              <w:rPr>
                <w:sz w:val="20"/>
              </w:rPr>
              <w:t>Odborná impaktovaná periodika zařazená do databáze Web of Science nebo Scopus;</w:t>
            </w:r>
          </w:p>
          <w:p w14:paraId="7D03B88C" w14:textId="77777777" w:rsidR="00C07D28" w:rsidRPr="00985163" w:rsidRDefault="00C07D28" w:rsidP="00BD4205">
            <w:pPr>
              <w:pStyle w:val="Odstavecseseznamem"/>
              <w:numPr>
                <w:ilvl w:val="0"/>
                <w:numId w:val="1"/>
              </w:numPr>
              <w:spacing w:before="40" w:after="40"/>
              <w:ind w:left="433" w:hanging="283"/>
              <w:jc w:val="left"/>
              <w:rPr>
                <w:sz w:val="20"/>
              </w:rPr>
            </w:pPr>
            <w:r w:rsidRPr="00985163">
              <w:rPr>
                <w:sz w:val="20"/>
              </w:rPr>
              <w:t>Odborná recenzovaná periodika;</w:t>
            </w:r>
          </w:p>
          <w:p w14:paraId="12CBC1AE" w14:textId="77777777" w:rsidR="00C07D28" w:rsidRPr="00985163" w:rsidRDefault="00C07D28" w:rsidP="00BD4205">
            <w:pPr>
              <w:pStyle w:val="Odstavecseseznamem"/>
              <w:numPr>
                <w:ilvl w:val="0"/>
                <w:numId w:val="1"/>
              </w:numPr>
              <w:spacing w:before="40" w:after="40"/>
              <w:ind w:left="433" w:hanging="283"/>
              <w:jc w:val="left"/>
              <w:rPr>
                <w:sz w:val="20"/>
              </w:rPr>
            </w:pPr>
            <w:r w:rsidRPr="00985163">
              <w:rPr>
                <w:sz w:val="20"/>
              </w:rPr>
              <w:t>Periodika šířící znalosti v odborné komunitě;</w:t>
            </w:r>
          </w:p>
          <w:p w14:paraId="2DD1FC90" w14:textId="77777777" w:rsidR="00C07D28" w:rsidRPr="00985163" w:rsidRDefault="00C07D28" w:rsidP="00BD4205">
            <w:pPr>
              <w:pStyle w:val="Odstavecseseznamem"/>
              <w:numPr>
                <w:ilvl w:val="0"/>
                <w:numId w:val="1"/>
              </w:numPr>
              <w:spacing w:before="40" w:after="40"/>
              <w:ind w:left="433" w:hanging="283"/>
              <w:jc w:val="left"/>
              <w:rPr>
                <w:sz w:val="20"/>
              </w:rPr>
            </w:pPr>
            <w:r w:rsidRPr="00985163">
              <w:rPr>
                <w:sz w:val="20"/>
              </w:rPr>
              <w:t>Popularizační periodika.</w:t>
            </w:r>
          </w:p>
        </w:tc>
        <w:tc>
          <w:tcPr>
            <w:tcW w:w="5699" w:type="dxa"/>
            <w:shd w:val="clear" w:color="auto" w:fill="auto"/>
          </w:tcPr>
          <w:p w14:paraId="6BD2FDAC" w14:textId="77777777" w:rsidR="00C07D28" w:rsidRPr="00985163" w:rsidRDefault="00C07D28" w:rsidP="00FF4184">
            <w:pPr>
              <w:spacing w:before="40" w:after="40"/>
              <w:jc w:val="left"/>
              <w:rPr>
                <w:sz w:val="20"/>
              </w:rPr>
            </w:pPr>
            <w:r w:rsidRPr="00985163">
              <w:rPr>
                <w:sz w:val="20"/>
              </w:rPr>
              <w:t>Indikátor udává, jak se VO podílí na šíření informací o bezpečnostním VaV, jeho výsledcích a všech aspektech bezpečnosti a přispívá k rozvoji bezpečnostní komunity. Indikátor bude stanoven v posledním roce hodnoceného období.</w:t>
            </w:r>
          </w:p>
          <w:p w14:paraId="185A95C4" w14:textId="77777777" w:rsidR="00C07D28" w:rsidRPr="00985163" w:rsidRDefault="00C07D28" w:rsidP="00FF4184">
            <w:pPr>
              <w:spacing w:before="40" w:after="40"/>
              <w:jc w:val="left"/>
              <w:rPr>
                <w:sz w:val="20"/>
              </w:rPr>
            </w:pPr>
            <w:r w:rsidRPr="00985163">
              <w:rPr>
                <w:sz w:val="20"/>
              </w:rPr>
              <w:t>Pro orientační porovnání hodnocených VO lze tuto hodnotu vztáhnout k institucionální podpoře získané od MV. Za střední hodnotu je možné vzít průměr pro všechny VO, tj. součet údajů poskytnutých všemi VO vztažený k celkové institucionální podpoře získané těmito VO od MV</w:t>
            </w:r>
            <w:r>
              <w:rPr>
                <w:sz w:val="20"/>
              </w:rPr>
              <w:t xml:space="preserve"> v posledním roce hodnoceného období.</w:t>
            </w:r>
          </w:p>
        </w:tc>
      </w:tr>
    </w:tbl>
    <w:p w14:paraId="61E52FC3" w14:textId="77777777" w:rsidR="00FA5DA1" w:rsidRDefault="00FA5DA1" w:rsidP="00BD4205"/>
    <w:p w14:paraId="30662DC6" w14:textId="77777777" w:rsidR="00FA5DA1" w:rsidRDefault="00FA5DA1" w:rsidP="00FA5DA1">
      <w:r>
        <w:br w:type="page"/>
      </w:r>
    </w:p>
    <w:p w14:paraId="5AF6C7EA" w14:textId="77777777" w:rsidR="00C465AB" w:rsidRPr="00C465AB" w:rsidRDefault="00C465AB" w:rsidP="00C07D28">
      <w:pPr>
        <w:shd w:val="clear" w:color="auto" w:fill="F4B083" w:themeFill="accent2" w:themeFillTint="99"/>
        <w:rPr>
          <w:b/>
          <w:color w:val="FFFFFF" w:themeColor="background1"/>
          <w:sz w:val="28"/>
        </w:rPr>
      </w:pPr>
      <w:r w:rsidRPr="00C465AB">
        <w:rPr>
          <w:b/>
          <w:color w:val="FFFFFF" w:themeColor="background1"/>
          <w:sz w:val="28"/>
        </w:rPr>
        <w:lastRenderedPageBreak/>
        <w:t>MODUL 4</w:t>
      </w:r>
    </w:p>
    <w:tbl>
      <w:tblPr>
        <w:tblStyle w:val="Mkatabulky6"/>
        <w:tblW w:w="14029" w:type="dxa"/>
        <w:tblLayout w:type="fixed"/>
        <w:tblLook w:val="04A0" w:firstRow="1" w:lastRow="0" w:firstColumn="1" w:lastColumn="0" w:noHBand="0" w:noVBand="1"/>
      </w:tblPr>
      <w:tblGrid>
        <w:gridCol w:w="732"/>
        <w:gridCol w:w="2094"/>
        <w:gridCol w:w="5504"/>
        <w:gridCol w:w="5699"/>
      </w:tblGrid>
      <w:tr w:rsidR="0085425B" w:rsidRPr="00CC6C39" w14:paraId="0C9126EC" w14:textId="77777777" w:rsidTr="0085425B">
        <w:trPr>
          <w:tblHeader/>
        </w:trPr>
        <w:tc>
          <w:tcPr>
            <w:tcW w:w="732" w:type="dxa"/>
            <w:shd w:val="clear" w:color="auto" w:fill="F4B083" w:themeFill="accent2" w:themeFillTint="99"/>
          </w:tcPr>
          <w:p w14:paraId="486044AF" w14:textId="77777777" w:rsidR="0085425B" w:rsidRPr="00CC6C39" w:rsidRDefault="0085425B" w:rsidP="00FF4184">
            <w:pPr>
              <w:spacing w:before="40" w:after="40"/>
              <w:rPr>
                <w:b/>
                <w:color w:val="FFFFFF" w:themeColor="background1"/>
                <w:sz w:val="20"/>
              </w:rPr>
            </w:pPr>
            <w:r>
              <w:rPr>
                <w:b/>
                <w:color w:val="FFFFFF" w:themeColor="background1"/>
                <w:sz w:val="20"/>
              </w:rPr>
              <w:t>Číslo</w:t>
            </w:r>
          </w:p>
        </w:tc>
        <w:tc>
          <w:tcPr>
            <w:tcW w:w="2094" w:type="dxa"/>
            <w:shd w:val="clear" w:color="auto" w:fill="F4B083" w:themeFill="accent2" w:themeFillTint="99"/>
          </w:tcPr>
          <w:p w14:paraId="3037BDE6" w14:textId="77777777" w:rsidR="0085425B" w:rsidRPr="00CC6C39" w:rsidRDefault="0085425B" w:rsidP="00FF4184">
            <w:pPr>
              <w:spacing w:before="40" w:after="40"/>
              <w:rPr>
                <w:b/>
                <w:color w:val="FFFFFF" w:themeColor="background1"/>
                <w:sz w:val="20"/>
              </w:rPr>
            </w:pPr>
            <w:r w:rsidRPr="00CC6C39">
              <w:rPr>
                <w:b/>
                <w:color w:val="FFFFFF" w:themeColor="background1"/>
                <w:sz w:val="20"/>
              </w:rPr>
              <w:t>Název</w:t>
            </w:r>
          </w:p>
        </w:tc>
        <w:tc>
          <w:tcPr>
            <w:tcW w:w="5504" w:type="dxa"/>
            <w:shd w:val="clear" w:color="auto" w:fill="F4B083" w:themeFill="accent2" w:themeFillTint="99"/>
          </w:tcPr>
          <w:p w14:paraId="657CEF9A" w14:textId="77777777" w:rsidR="0085425B" w:rsidRPr="00CC6C39" w:rsidRDefault="0085425B" w:rsidP="00FF4184">
            <w:pPr>
              <w:spacing w:before="40" w:after="40"/>
              <w:rPr>
                <w:b/>
                <w:color w:val="FFFFFF" w:themeColor="background1"/>
                <w:sz w:val="20"/>
              </w:rPr>
            </w:pPr>
            <w:r w:rsidRPr="00CC6C39">
              <w:rPr>
                <w:b/>
                <w:color w:val="FFFFFF" w:themeColor="background1"/>
                <w:sz w:val="20"/>
              </w:rPr>
              <w:t>Stanovení indikátoru (výpočet)</w:t>
            </w:r>
          </w:p>
        </w:tc>
        <w:tc>
          <w:tcPr>
            <w:tcW w:w="5699" w:type="dxa"/>
            <w:shd w:val="clear" w:color="auto" w:fill="F4B083" w:themeFill="accent2" w:themeFillTint="99"/>
          </w:tcPr>
          <w:p w14:paraId="0500D8FD" w14:textId="77777777" w:rsidR="0085425B" w:rsidRPr="00CC6C39" w:rsidRDefault="0085425B" w:rsidP="00FF4184">
            <w:pPr>
              <w:spacing w:before="40" w:after="40"/>
              <w:rPr>
                <w:b/>
                <w:color w:val="FFFFFF" w:themeColor="background1"/>
                <w:sz w:val="20"/>
              </w:rPr>
            </w:pPr>
            <w:r w:rsidRPr="00CC6C39">
              <w:rPr>
                <w:b/>
                <w:color w:val="FFFFFF" w:themeColor="background1"/>
                <w:sz w:val="20"/>
              </w:rPr>
              <w:t>Vyhodnocení a interpretace</w:t>
            </w:r>
          </w:p>
        </w:tc>
      </w:tr>
      <w:tr w:rsidR="0085425B" w:rsidRPr="00C951D3" w14:paraId="5D0E2A54" w14:textId="77777777" w:rsidTr="0085425B">
        <w:tc>
          <w:tcPr>
            <w:tcW w:w="732" w:type="dxa"/>
          </w:tcPr>
          <w:p w14:paraId="378EEA60" w14:textId="77777777" w:rsidR="0085425B" w:rsidRPr="00985163" w:rsidRDefault="0085425B" w:rsidP="00FF4184">
            <w:pPr>
              <w:spacing w:before="40" w:after="40"/>
              <w:rPr>
                <w:sz w:val="20"/>
              </w:rPr>
            </w:pPr>
            <w:r>
              <w:rPr>
                <w:sz w:val="20"/>
              </w:rPr>
              <w:t>4.1</w:t>
            </w:r>
          </w:p>
        </w:tc>
        <w:tc>
          <w:tcPr>
            <w:tcW w:w="2094" w:type="dxa"/>
            <w:shd w:val="clear" w:color="auto" w:fill="auto"/>
          </w:tcPr>
          <w:p w14:paraId="00C23906" w14:textId="77777777" w:rsidR="0085425B" w:rsidRPr="00985163" w:rsidRDefault="0085425B" w:rsidP="00FF4184">
            <w:pPr>
              <w:spacing w:before="40" w:after="40"/>
              <w:jc w:val="left"/>
              <w:rPr>
                <w:sz w:val="20"/>
              </w:rPr>
            </w:pPr>
            <w:r w:rsidRPr="00985163">
              <w:rPr>
                <w:sz w:val="20"/>
              </w:rPr>
              <w:t>Struktura zaměstnanců ve VaV podle charakteru vykonávané činnosti</w:t>
            </w:r>
          </w:p>
        </w:tc>
        <w:tc>
          <w:tcPr>
            <w:tcW w:w="5504" w:type="dxa"/>
            <w:shd w:val="clear" w:color="auto" w:fill="auto"/>
          </w:tcPr>
          <w:p w14:paraId="36124DFB" w14:textId="77777777" w:rsidR="0085425B" w:rsidRPr="00985163" w:rsidRDefault="0085425B" w:rsidP="00FF4184">
            <w:pPr>
              <w:spacing w:before="40" w:after="40"/>
              <w:jc w:val="left"/>
              <w:rPr>
                <w:sz w:val="20"/>
              </w:rPr>
            </w:pPr>
            <w:r w:rsidRPr="00985163">
              <w:rPr>
                <w:sz w:val="20"/>
              </w:rPr>
              <w:t>Počet zaměstnanců VO v počtech fyzických osob (Head Count, HC) a v přepočtu na plný pracovní úvazek (Full Time Equivalent, FTE</w:t>
            </w:r>
            <w:r w:rsidRPr="00985163">
              <w:rPr>
                <w:rStyle w:val="Znakapoznpodarou"/>
                <w:sz w:val="20"/>
              </w:rPr>
              <w:footnoteReference w:id="2"/>
            </w:r>
            <w:r w:rsidRPr="00985163">
              <w:rPr>
                <w:sz w:val="20"/>
              </w:rPr>
              <w:t>) v členění dle VTR 5-01 (b) na:</w:t>
            </w:r>
          </w:p>
          <w:p w14:paraId="774675DD" w14:textId="77777777" w:rsidR="0085425B" w:rsidRPr="00985163" w:rsidRDefault="0085425B" w:rsidP="00FF4184">
            <w:pPr>
              <w:pStyle w:val="Odstavecseseznamem"/>
              <w:numPr>
                <w:ilvl w:val="0"/>
                <w:numId w:val="1"/>
              </w:numPr>
              <w:spacing w:before="40" w:after="40"/>
              <w:ind w:left="176" w:hanging="142"/>
              <w:rPr>
                <w:sz w:val="20"/>
              </w:rPr>
            </w:pPr>
            <w:r w:rsidRPr="00985163">
              <w:rPr>
                <w:sz w:val="20"/>
              </w:rPr>
              <w:t>Celkový počet zaměstnanců ve VaV, v tom</w:t>
            </w:r>
          </w:p>
          <w:p w14:paraId="6524A93A" w14:textId="77777777" w:rsidR="0085425B" w:rsidRPr="00985163" w:rsidRDefault="0085425B" w:rsidP="00FF4184">
            <w:pPr>
              <w:pStyle w:val="Odstavecseseznamem"/>
              <w:numPr>
                <w:ilvl w:val="0"/>
                <w:numId w:val="1"/>
              </w:numPr>
              <w:spacing w:before="40" w:after="40"/>
              <w:ind w:left="491" w:hanging="141"/>
              <w:rPr>
                <w:sz w:val="20"/>
              </w:rPr>
            </w:pPr>
            <w:r w:rsidRPr="00985163">
              <w:rPr>
                <w:sz w:val="20"/>
              </w:rPr>
              <w:t>výzkumní pracovníci, v tom</w:t>
            </w:r>
          </w:p>
          <w:p w14:paraId="4A7CFF58" w14:textId="77777777" w:rsidR="0085425B" w:rsidRPr="00985163" w:rsidRDefault="0085425B" w:rsidP="00FF4184">
            <w:pPr>
              <w:pStyle w:val="Odstavecseseznamem"/>
              <w:numPr>
                <w:ilvl w:val="0"/>
                <w:numId w:val="1"/>
              </w:numPr>
              <w:spacing w:before="40" w:after="40"/>
              <w:ind w:left="775" w:hanging="141"/>
              <w:rPr>
                <w:sz w:val="20"/>
              </w:rPr>
            </w:pPr>
            <w:r w:rsidRPr="00985163">
              <w:rPr>
                <w:sz w:val="20"/>
              </w:rPr>
              <w:t>výzkumní pracovníci s pracovním úvazkem do 0,3</w:t>
            </w:r>
          </w:p>
          <w:p w14:paraId="385CB4AD" w14:textId="77777777" w:rsidR="0085425B" w:rsidRPr="00985163" w:rsidRDefault="0085425B" w:rsidP="00FF4184">
            <w:pPr>
              <w:pStyle w:val="Odstavecseseznamem"/>
              <w:numPr>
                <w:ilvl w:val="0"/>
                <w:numId w:val="1"/>
              </w:numPr>
              <w:spacing w:before="40" w:after="40"/>
              <w:ind w:left="775" w:hanging="141"/>
              <w:rPr>
                <w:sz w:val="20"/>
              </w:rPr>
            </w:pPr>
            <w:r w:rsidRPr="00985163">
              <w:rPr>
                <w:sz w:val="20"/>
              </w:rPr>
              <w:t>výzkumní pracovníci s pracovním úvazkem do 0,5</w:t>
            </w:r>
          </w:p>
          <w:p w14:paraId="578C254A" w14:textId="77777777" w:rsidR="0085425B" w:rsidRPr="00985163" w:rsidRDefault="0085425B" w:rsidP="00FF4184">
            <w:pPr>
              <w:pStyle w:val="Odstavecseseznamem"/>
              <w:numPr>
                <w:ilvl w:val="0"/>
                <w:numId w:val="1"/>
              </w:numPr>
              <w:spacing w:before="40" w:after="40"/>
              <w:ind w:left="775" w:hanging="141"/>
              <w:rPr>
                <w:sz w:val="20"/>
              </w:rPr>
            </w:pPr>
            <w:r w:rsidRPr="00985163">
              <w:rPr>
                <w:sz w:val="20"/>
              </w:rPr>
              <w:t>výzkumní pracovníci s pracovním úvazkem do 0,7</w:t>
            </w:r>
          </w:p>
          <w:p w14:paraId="367F7CEC" w14:textId="77777777" w:rsidR="0085425B" w:rsidRPr="00985163" w:rsidRDefault="0085425B" w:rsidP="00FF4184">
            <w:pPr>
              <w:pStyle w:val="Odstavecseseznamem"/>
              <w:numPr>
                <w:ilvl w:val="0"/>
                <w:numId w:val="1"/>
              </w:numPr>
              <w:spacing w:before="40" w:after="40"/>
              <w:ind w:left="775" w:hanging="141"/>
              <w:rPr>
                <w:sz w:val="20"/>
              </w:rPr>
            </w:pPr>
            <w:r w:rsidRPr="00985163">
              <w:rPr>
                <w:sz w:val="20"/>
              </w:rPr>
              <w:t>výzkumní pracovníci s pracovním úvazkem do 1,0</w:t>
            </w:r>
          </w:p>
          <w:p w14:paraId="53E838EF" w14:textId="77777777" w:rsidR="0085425B" w:rsidRPr="00985163" w:rsidRDefault="0085425B" w:rsidP="00FF4184">
            <w:pPr>
              <w:pStyle w:val="Odstavecseseznamem"/>
              <w:numPr>
                <w:ilvl w:val="0"/>
                <w:numId w:val="1"/>
              </w:numPr>
              <w:spacing w:before="40" w:after="40"/>
              <w:ind w:left="491" w:hanging="141"/>
              <w:rPr>
                <w:sz w:val="20"/>
              </w:rPr>
            </w:pPr>
            <w:r w:rsidRPr="00985163">
              <w:rPr>
                <w:sz w:val="20"/>
              </w:rPr>
              <w:t>techničtí a odborní pracovníci</w:t>
            </w:r>
          </w:p>
          <w:p w14:paraId="0EDD0271" w14:textId="77777777" w:rsidR="0085425B" w:rsidRPr="00985163" w:rsidRDefault="0085425B" w:rsidP="00FF4184">
            <w:pPr>
              <w:pStyle w:val="Odstavecseseznamem"/>
              <w:numPr>
                <w:ilvl w:val="0"/>
                <w:numId w:val="1"/>
              </w:numPr>
              <w:spacing w:before="40" w:after="40"/>
              <w:ind w:left="491" w:hanging="141"/>
              <w:rPr>
                <w:sz w:val="20"/>
              </w:rPr>
            </w:pPr>
            <w:r w:rsidRPr="00985163">
              <w:rPr>
                <w:sz w:val="20"/>
              </w:rPr>
              <w:t>ostatní zaměstnanci.</w:t>
            </w:r>
          </w:p>
          <w:p w14:paraId="4FB365D1" w14:textId="77777777" w:rsidR="0085425B" w:rsidRPr="00985163" w:rsidRDefault="0085425B" w:rsidP="00FF4184">
            <w:pPr>
              <w:spacing w:before="40" w:after="40"/>
              <w:jc w:val="left"/>
              <w:rPr>
                <w:sz w:val="20"/>
                <w:highlight w:val="yellow"/>
              </w:rPr>
            </w:pPr>
            <w:r w:rsidRPr="00985163">
              <w:rPr>
                <w:sz w:val="20"/>
              </w:rPr>
              <w:t>Údaje budou kompletně převzaty z výkazu VTR 5-01 (b).</w:t>
            </w:r>
          </w:p>
        </w:tc>
        <w:tc>
          <w:tcPr>
            <w:tcW w:w="5699" w:type="dxa"/>
            <w:shd w:val="clear" w:color="auto" w:fill="auto"/>
          </w:tcPr>
          <w:p w14:paraId="3055E8AE" w14:textId="77777777" w:rsidR="0085425B" w:rsidRPr="00985163" w:rsidRDefault="0085425B" w:rsidP="00FF4184">
            <w:pPr>
              <w:spacing w:before="40" w:after="40"/>
              <w:jc w:val="left"/>
              <w:rPr>
                <w:sz w:val="20"/>
              </w:rPr>
            </w:pPr>
            <w:r w:rsidRPr="00985163">
              <w:rPr>
                <w:sz w:val="20"/>
              </w:rPr>
              <w:t>Údaje o počtu pracovníků ve VaV v uvedeném členění napomohou panelistům k posouzení, zda celkový počet a struktura VaV pracovníků (včetně počtu pracovníků s různým pracovním úvazkem) odpovídá misi a cílům VO.</w:t>
            </w:r>
          </w:p>
          <w:p w14:paraId="6ACC284F" w14:textId="77777777" w:rsidR="0085425B" w:rsidRPr="00985163" w:rsidRDefault="0085425B" w:rsidP="00FF4184">
            <w:pPr>
              <w:spacing w:before="40" w:after="40"/>
              <w:jc w:val="left"/>
              <w:rPr>
                <w:sz w:val="20"/>
              </w:rPr>
            </w:pPr>
            <w:r w:rsidRPr="00985163">
              <w:rPr>
                <w:sz w:val="20"/>
              </w:rPr>
              <w:t>Indikátor bude sledován v jednotlivých letech hodnoceného období, což napomůže panelistům k posouzení, zda jsou ve VO vytvořeny předpoklady pro udržitelnost z personálního hlediska (společně s dalšími indikátory v tomto kritériu).</w:t>
            </w:r>
          </w:p>
          <w:p w14:paraId="35335B62" w14:textId="77777777" w:rsidR="0085425B" w:rsidRPr="00985163" w:rsidRDefault="0085425B" w:rsidP="00FF4184">
            <w:pPr>
              <w:spacing w:before="40" w:after="40"/>
              <w:jc w:val="left"/>
              <w:rPr>
                <w:sz w:val="20"/>
              </w:rPr>
            </w:pPr>
            <w:r w:rsidRPr="00985163">
              <w:rPr>
                <w:sz w:val="20"/>
              </w:rPr>
              <w:t>Pro orientační porovnání struktury zaměstnanců VaV v hodnocených VO lze využít podíl jednotlivých kategorií v celkovém počtu zaměstnanců VO ve VaV.</w:t>
            </w:r>
          </w:p>
          <w:p w14:paraId="0E457BAC" w14:textId="77777777" w:rsidR="0085425B" w:rsidRDefault="0085425B" w:rsidP="00FF4184">
            <w:pPr>
              <w:spacing w:before="40" w:after="40"/>
              <w:jc w:val="left"/>
              <w:rPr>
                <w:sz w:val="20"/>
              </w:rPr>
            </w:pPr>
            <w:r w:rsidRPr="00985163">
              <w:rPr>
                <w:sz w:val="20"/>
              </w:rPr>
              <w:t>Údaj o počtu výzkumných pracovníků bude zároveň využit jako referenční hodnota, ke které budou vztahovány některé další indikátory.</w:t>
            </w:r>
          </w:p>
          <w:p w14:paraId="1AA62A63" w14:textId="77777777" w:rsidR="0085425B" w:rsidRPr="00D83B8A" w:rsidRDefault="0085425B" w:rsidP="00FF4184">
            <w:pPr>
              <w:spacing w:before="40" w:after="40"/>
              <w:jc w:val="left"/>
              <w:rPr>
                <w:sz w:val="20"/>
              </w:rPr>
            </w:pPr>
            <w:r w:rsidRPr="00D83B8A">
              <w:rPr>
                <w:sz w:val="20"/>
              </w:rPr>
              <w:t>Podíl pracovníků jednotlivých kategorií v celkovém počtu zaměstnanců VaV v ČR (ČSÚ, údaje z roku 2015):</w:t>
            </w:r>
          </w:p>
          <w:p w14:paraId="73B4D494" w14:textId="77777777" w:rsidR="0085425B" w:rsidRPr="00D83B8A" w:rsidRDefault="0085425B" w:rsidP="00FF4184">
            <w:pPr>
              <w:spacing w:before="40" w:after="40"/>
              <w:jc w:val="left"/>
              <w:rPr>
                <w:sz w:val="20"/>
              </w:rPr>
            </w:pPr>
            <w:r w:rsidRPr="00D83B8A">
              <w:rPr>
                <w:sz w:val="20"/>
              </w:rPr>
              <w:t xml:space="preserve">Vládní sektor celkem: </w:t>
            </w:r>
          </w:p>
          <w:p w14:paraId="7B4C2FF1" w14:textId="77777777" w:rsidR="0085425B" w:rsidRPr="00D83B8A" w:rsidRDefault="0085425B" w:rsidP="00FF4184">
            <w:pPr>
              <w:numPr>
                <w:ilvl w:val="0"/>
                <w:numId w:val="1"/>
              </w:numPr>
              <w:spacing w:before="40" w:after="40"/>
              <w:ind w:left="293" w:hanging="141"/>
              <w:jc w:val="left"/>
              <w:rPr>
                <w:sz w:val="20"/>
              </w:rPr>
            </w:pPr>
            <w:r w:rsidRPr="00D83B8A">
              <w:rPr>
                <w:sz w:val="20"/>
              </w:rPr>
              <w:t>výzkumní pracovníci: 59 % (HC), 57 % (FTE)</w:t>
            </w:r>
          </w:p>
          <w:p w14:paraId="34D82C42" w14:textId="77777777" w:rsidR="0085425B" w:rsidRPr="00D83B8A" w:rsidRDefault="0085425B" w:rsidP="00FF4184">
            <w:pPr>
              <w:numPr>
                <w:ilvl w:val="0"/>
                <w:numId w:val="1"/>
              </w:numPr>
              <w:spacing w:before="40" w:after="40"/>
              <w:ind w:left="293" w:hanging="141"/>
              <w:jc w:val="left"/>
              <w:rPr>
                <w:sz w:val="20"/>
              </w:rPr>
            </w:pPr>
            <w:r w:rsidRPr="00D83B8A">
              <w:rPr>
                <w:sz w:val="20"/>
              </w:rPr>
              <w:t>techničtí a odborní pracovníci: 24 % (HC), 24 % (FTE)</w:t>
            </w:r>
          </w:p>
          <w:p w14:paraId="6426B59E" w14:textId="77777777" w:rsidR="0085425B" w:rsidRPr="00D83B8A" w:rsidRDefault="0085425B" w:rsidP="00FF4184">
            <w:pPr>
              <w:numPr>
                <w:ilvl w:val="0"/>
                <w:numId w:val="1"/>
              </w:numPr>
              <w:spacing w:before="40" w:after="40"/>
              <w:ind w:left="293" w:hanging="141"/>
              <w:jc w:val="left"/>
              <w:rPr>
                <w:sz w:val="20"/>
              </w:rPr>
            </w:pPr>
            <w:r w:rsidRPr="00D83B8A">
              <w:rPr>
                <w:sz w:val="20"/>
              </w:rPr>
              <w:t>ostatní zaměstnanci: 17 % (HC), 19 % (FTE)</w:t>
            </w:r>
          </w:p>
          <w:p w14:paraId="3C125FD7" w14:textId="77777777" w:rsidR="0085425B" w:rsidRPr="00D83B8A" w:rsidRDefault="0085425B" w:rsidP="00FF4184">
            <w:pPr>
              <w:spacing w:before="40" w:after="40"/>
              <w:jc w:val="left"/>
              <w:rPr>
                <w:sz w:val="20"/>
              </w:rPr>
            </w:pPr>
            <w:r w:rsidRPr="00D83B8A">
              <w:rPr>
                <w:sz w:val="20"/>
              </w:rPr>
              <w:t>Resortní výzkumná pracoviště:</w:t>
            </w:r>
          </w:p>
          <w:p w14:paraId="27F39519" w14:textId="77777777" w:rsidR="0085425B" w:rsidRPr="00D83B8A" w:rsidRDefault="0085425B" w:rsidP="00FF4184">
            <w:pPr>
              <w:numPr>
                <w:ilvl w:val="0"/>
                <w:numId w:val="1"/>
              </w:numPr>
              <w:spacing w:before="40" w:after="40"/>
              <w:ind w:left="293" w:hanging="141"/>
              <w:jc w:val="left"/>
              <w:rPr>
                <w:sz w:val="20"/>
              </w:rPr>
            </w:pPr>
            <w:r w:rsidRPr="00D83B8A">
              <w:rPr>
                <w:sz w:val="20"/>
              </w:rPr>
              <w:t>výzkumní pracovníci: 60 % (HC), 58 % (FTE)</w:t>
            </w:r>
          </w:p>
          <w:p w14:paraId="46AB9954" w14:textId="77777777" w:rsidR="0085425B" w:rsidRPr="00D83B8A" w:rsidRDefault="0085425B" w:rsidP="00FF4184">
            <w:pPr>
              <w:numPr>
                <w:ilvl w:val="0"/>
                <w:numId w:val="1"/>
              </w:numPr>
              <w:spacing w:before="40" w:after="40"/>
              <w:ind w:left="293" w:hanging="141"/>
              <w:jc w:val="left"/>
              <w:rPr>
                <w:sz w:val="20"/>
              </w:rPr>
            </w:pPr>
            <w:r w:rsidRPr="00D83B8A">
              <w:rPr>
                <w:sz w:val="20"/>
              </w:rPr>
              <w:t>techničtí a odborní pracovníci: 24 % (HC), 26 % (FTE)</w:t>
            </w:r>
          </w:p>
          <w:p w14:paraId="4025FCAA" w14:textId="77777777" w:rsidR="0085425B" w:rsidRPr="00D83B8A" w:rsidRDefault="0085425B" w:rsidP="00FF4184">
            <w:pPr>
              <w:numPr>
                <w:ilvl w:val="0"/>
                <w:numId w:val="1"/>
              </w:numPr>
              <w:spacing w:before="40" w:after="40"/>
              <w:ind w:left="293" w:hanging="141"/>
              <w:jc w:val="left"/>
              <w:rPr>
                <w:sz w:val="20"/>
              </w:rPr>
            </w:pPr>
            <w:r w:rsidRPr="00D83B8A">
              <w:rPr>
                <w:sz w:val="20"/>
              </w:rPr>
              <w:t>ostatní zaměstnanci: 16 % (HC), 17 % (FTE)</w:t>
            </w:r>
          </w:p>
          <w:p w14:paraId="0C5AD4BC" w14:textId="77777777" w:rsidR="0085425B" w:rsidRPr="00D83B8A" w:rsidRDefault="0085425B" w:rsidP="00FF4184">
            <w:pPr>
              <w:spacing w:before="40" w:after="40"/>
              <w:jc w:val="left"/>
              <w:rPr>
                <w:sz w:val="20"/>
              </w:rPr>
            </w:pPr>
            <w:r w:rsidRPr="00D83B8A">
              <w:rPr>
                <w:sz w:val="20"/>
              </w:rPr>
              <w:t>Knihovny, archívy, muzea:</w:t>
            </w:r>
          </w:p>
          <w:p w14:paraId="139FF502" w14:textId="77777777" w:rsidR="0085425B" w:rsidRPr="00D83B8A" w:rsidRDefault="0085425B" w:rsidP="00FF4184">
            <w:pPr>
              <w:numPr>
                <w:ilvl w:val="0"/>
                <w:numId w:val="1"/>
              </w:numPr>
              <w:spacing w:before="40" w:after="40"/>
              <w:ind w:left="293" w:hanging="141"/>
              <w:jc w:val="left"/>
              <w:rPr>
                <w:sz w:val="20"/>
              </w:rPr>
            </w:pPr>
            <w:r w:rsidRPr="00D83B8A">
              <w:rPr>
                <w:sz w:val="20"/>
              </w:rPr>
              <w:t>výzkumní pracovníci: 45 % (HC), 44 % (FTE)</w:t>
            </w:r>
          </w:p>
          <w:p w14:paraId="7A8716DA" w14:textId="77777777" w:rsidR="0085425B" w:rsidRPr="00D83B8A" w:rsidRDefault="0085425B" w:rsidP="00FF4184">
            <w:pPr>
              <w:numPr>
                <w:ilvl w:val="0"/>
                <w:numId w:val="1"/>
              </w:numPr>
              <w:spacing w:before="40" w:after="40"/>
              <w:ind w:left="293" w:hanging="141"/>
              <w:jc w:val="left"/>
              <w:rPr>
                <w:sz w:val="20"/>
              </w:rPr>
            </w:pPr>
            <w:r w:rsidRPr="00D83B8A">
              <w:rPr>
                <w:sz w:val="20"/>
              </w:rPr>
              <w:t>techničtí a odborní pracovníci: 35 % (HC), 31 % (FTE)</w:t>
            </w:r>
          </w:p>
          <w:p w14:paraId="2B84B430" w14:textId="77777777" w:rsidR="0085425B" w:rsidRPr="00D83B8A" w:rsidRDefault="0085425B" w:rsidP="00FF4184">
            <w:pPr>
              <w:numPr>
                <w:ilvl w:val="0"/>
                <w:numId w:val="1"/>
              </w:numPr>
              <w:spacing w:before="40" w:after="40"/>
              <w:ind w:left="293" w:hanging="141"/>
              <w:jc w:val="left"/>
              <w:rPr>
                <w:sz w:val="20"/>
              </w:rPr>
            </w:pPr>
            <w:r w:rsidRPr="00D83B8A">
              <w:rPr>
                <w:sz w:val="20"/>
              </w:rPr>
              <w:t>ostatní zaměstnanci: 20 % (HC), 26 % (FTE)</w:t>
            </w:r>
          </w:p>
          <w:p w14:paraId="1D016D2E" w14:textId="77777777" w:rsidR="0085425B" w:rsidRPr="00D83B8A" w:rsidRDefault="0085425B" w:rsidP="00FF4184">
            <w:pPr>
              <w:spacing w:before="40" w:after="40"/>
              <w:jc w:val="left"/>
              <w:rPr>
                <w:sz w:val="20"/>
              </w:rPr>
            </w:pPr>
            <w:r w:rsidRPr="00D83B8A">
              <w:rPr>
                <w:sz w:val="20"/>
              </w:rPr>
              <w:lastRenderedPageBreak/>
              <w:t>Ostatní pracoviště:</w:t>
            </w:r>
          </w:p>
          <w:p w14:paraId="5AC64C16" w14:textId="77777777" w:rsidR="0085425B" w:rsidRPr="00D83B8A" w:rsidRDefault="0085425B" w:rsidP="00FF4184">
            <w:pPr>
              <w:numPr>
                <w:ilvl w:val="0"/>
                <w:numId w:val="1"/>
              </w:numPr>
              <w:spacing w:before="40" w:after="40"/>
              <w:ind w:left="293" w:hanging="141"/>
              <w:jc w:val="left"/>
              <w:rPr>
                <w:sz w:val="20"/>
              </w:rPr>
            </w:pPr>
            <w:r w:rsidRPr="00D83B8A">
              <w:rPr>
                <w:sz w:val="20"/>
              </w:rPr>
              <w:t>výzkumní pracovníci: 69 % (HC), 75 % (FTE)</w:t>
            </w:r>
          </w:p>
          <w:p w14:paraId="0461C1AF" w14:textId="77777777" w:rsidR="0085425B" w:rsidRPr="00D83B8A" w:rsidRDefault="0085425B" w:rsidP="00FF4184">
            <w:pPr>
              <w:numPr>
                <w:ilvl w:val="0"/>
                <w:numId w:val="1"/>
              </w:numPr>
              <w:spacing w:before="40" w:after="40"/>
              <w:ind w:left="293" w:hanging="141"/>
              <w:jc w:val="left"/>
              <w:rPr>
                <w:sz w:val="20"/>
              </w:rPr>
            </w:pPr>
            <w:r w:rsidRPr="00D83B8A">
              <w:rPr>
                <w:sz w:val="20"/>
              </w:rPr>
              <w:t>techničtí a odborní pracovníci: 22 % (HC), 24 % (FTE)</w:t>
            </w:r>
          </w:p>
          <w:p w14:paraId="35501A4F" w14:textId="77777777" w:rsidR="0085425B" w:rsidRPr="00094EB0" w:rsidRDefault="0085425B" w:rsidP="00FF4184">
            <w:pPr>
              <w:numPr>
                <w:ilvl w:val="0"/>
                <w:numId w:val="1"/>
              </w:numPr>
              <w:spacing w:before="40" w:after="40"/>
              <w:ind w:left="293" w:hanging="141"/>
              <w:jc w:val="left"/>
              <w:rPr>
                <w:color w:val="0070C0"/>
                <w:sz w:val="20"/>
              </w:rPr>
            </w:pPr>
            <w:r w:rsidRPr="00D83B8A">
              <w:rPr>
                <w:sz w:val="20"/>
              </w:rPr>
              <w:t>ostatní zaměstnanci: 8 % (HC), 19 % (FTE).</w:t>
            </w:r>
          </w:p>
        </w:tc>
      </w:tr>
      <w:tr w:rsidR="0085425B" w:rsidRPr="00C951D3" w14:paraId="7909F983" w14:textId="77777777" w:rsidTr="0085425B">
        <w:tc>
          <w:tcPr>
            <w:tcW w:w="732" w:type="dxa"/>
          </w:tcPr>
          <w:p w14:paraId="037ACC5C" w14:textId="77777777" w:rsidR="0085425B" w:rsidRPr="00985163" w:rsidRDefault="0085425B" w:rsidP="00FF4184">
            <w:pPr>
              <w:spacing w:before="40" w:after="40"/>
              <w:rPr>
                <w:sz w:val="20"/>
              </w:rPr>
            </w:pPr>
            <w:r>
              <w:rPr>
                <w:sz w:val="20"/>
              </w:rPr>
              <w:lastRenderedPageBreak/>
              <w:t>4.2</w:t>
            </w:r>
          </w:p>
        </w:tc>
        <w:tc>
          <w:tcPr>
            <w:tcW w:w="2094" w:type="dxa"/>
            <w:shd w:val="clear" w:color="auto" w:fill="auto"/>
          </w:tcPr>
          <w:p w14:paraId="18FE91DB" w14:textId="77777777" w:rsidR="0085425B" w:rsidRPr="00985163" w:rsidRDefault="0085425B" w:rsidP="00FF4184">
            <w:pPr>
              <w:spacing w:before="40" w:after="40"/>
              <w:jc w:val="left"/>
              <w:rPr>
                <w:sz w:val="20"/>
              </w:rPr>
            </w:pPr>
            <w:r w:rsidRPr="00985163">
              <w:rPr>
                <w:sz w:val="20"/>
              </w:rPr>
              <w:t>Struktura výzkumných pracovníků podle věku</w:t>
            </w:r>
          </w:p>
        </w:tc>
        <w:tc>
          <w:tcPr>
            <w:tcW w:w="5504" w:type="dxa"/>
            <w:shd w:val="clear" w:color="auto" w:fill="auto"/>
          </w:tcPr>
          <w:p w14:paraId="792E4D61" w14:textId="77777777" w:rsidR="0085425B" w:rsidRPr="00985163" w:rsidRDefault="0085425B" w:rsidP="00FF4184">
            <w:pPr>
              <w:spacing w:before="40" w:after="40"/>
              <w:jc w:val="left"/>
              <w:rPr>
                <w:sz w:val="20"/>
              </w:rPr>
            </w:pPr>
            <w:r w:rsidRPr="00985163">
              <w:rPr>
                <w:sz w:val="20"/>
              </w:rPr>
              <w:t>Počet výzkumných pracovníků VO v počtu fyzických osob (HC) v následujících věkových rozmezích:</w:t>
            </w:r>
          </w:p>
          <w:p w14:paraId="005B85BE" w14:textId="77777777" w:rsidR="0085425B" w:rsidRPr="007F33DE" w:rsidRDefault="0085425B" w:rsidP="00FF4184">
            <w:pPr>
              <w:pStyle w:val="Odstavecseseznamem"/>
              <w:numPr>
                <w:ilvl w:val="0"/>
                <w:numId w:val="1"/>
              </w:numPr>
              <w:spacing w:before="40" w:after="40"/>
              <w:ind w:left="317" w:hanging="142"/>
              <w:jc w:val="left"/>
              <w:rPr>
                <w:sz w:val="20"/>
              </w:rPr>
            </w:pPr>
            <w:r w:rsidRPr="007F33DE">
              <w:rPr>
                <w:sz w:val="20"/>
              </w:rPr>
              <w:t>méně než 2</w:t>
            </w:r>
            <w:r>
              <w:rPr>
                <w:sz w:val="20"/>
              </w:rPr>
              <w:t>4</w:t>
            </w:r>
            <w:r w:rsidRPr="007F33DE">
              <w:rPr>
                <w:sz w:val="20"/>
              </w:rPr>
              <w:t xml:space="preserve"> let</w:t>
            </w:r>
          </w:p>
          <w:p w14:paraId="5226751B" w14:textId="77777777" w:rsidR="0085425B" w:rsidRPr="007F33DE" w:rsidRDefault="0085425B" w:rsidP="00FF4184">
            <w:pPr>
              <w:pStyle w:val="Odstavecseseznamem"/>
              <w:numPr>
                <w:ilvl w:val="0"/>
                <w:numId w:val="1"/>
              </w:numPr>
              <w:spacing w:before="40" w:after="40"/>
              <w:ind w:left="317" w:hanging="142"/>
              <w:jc w:val="left"/>
              <w:rPr>
                <w:sz w:val="20"/>
              </w:rPr>
            </w:pPr>
            <w:r>
              <w:rPr>
                <w:sz w:val="20"/>
              </w:rPr>
              <w:t>25</w:t>
            </w:r>
            <w:r w:rsidRPr="007F33DE">
              <w:rPr>
                <w:sz w:val="20"/>
              </w:rPr>
              <w:t xml:space="preserve"> – </w:t>
            </w:r>
            <w:r>
              <w:rPr>
                <w:sz w:val="20"/>
              </w:rPr>
              <w:t>34</w:t>
            </w:r>
            <w:r w:rsidRPr="007F33DE">
              <w:rPr>
                <w:sz w:val="20"/>
              </w:rPr>
              <w:t xml:space="preserve"> let</w:t>
            </w:r>
          </w:p>
          <w:p w14:paraId="286777A9" w14:textId="77777777" w:rsidR="0085425B" w:rsidRPr="007F33DE" w:rsidRDefault="0085425B" w:rsidP="00FF4184">
            <w:pPr>
              <w:pStyle w:val="Odstavecseseznamem"/>
              <w:numPr>
                <w:ilvl w:val="0"/>
                <w:numId w:val="1"/>
              </w:numPr>
              <w:spacing w:before="40" w:after="40"/>
              <w:ind w:left="317" w:hanging="142"/>
              <w:jc w:val="left"/>
              <w:rPr>
                <w:sz w:val="20"/>
              </w:rPr>
            </w:pPr>
            <w:r>
              <w:rPr>
                <w:sz w:val="20"/>
              </w:rPr>
              <w:t>35</w:t>
            </w:r>
            <w:r w:rsidRPr="007F33DE">
              <w:rPr>
                <w:sz w:val="20"/>
              </w:rPr>
              <w:t xml:space="preserve"> – 4</w:t>
            </w:r>
            <w:r>
              <w:rPr>
                <w:sz w:val="20"/>
              </w:rPr>
              <w:t>4</w:t>
            </w:r>
            <w:r w:rsidRPr="007F33DE">
              <w:rPr>
                <w:sz w:val="20"/>
              </w:rPr>
              <w:t xml:space="preserve"> let</w:t>
            </w:r>
          </w:p>
          <w:p w14:paraId="24665102" w14:textId="77777777" w:rsidR="0085425B" w:rsidRPr="007F33DE" w:rsidRDefault="0085425B" w:rsidP="00FF4184">
            <w:pPr>
              <w:pStyle w:val="Odstavecseseznamem"/>
              <w:numPr>
                <w:ilvl w:val="0"/>
                <w:numId w:val="1"/>
              </w:numPr>
              <w:spacing w:before="40" w:after="40"/>
              <w:ind w:left="317" w:hanging="142"/>
              <w:jc w:val="left"/>
              <w:rPr>
                <w:sz w:val="20"/>
              </w:rPr>
            </w:pPr>
            <w:r>
              <w:rPr>
                <w:sz w:val="20"/>
              </w:rPr>
              <w:t>45</w:t>
            </w:r>
            <w:r w:rsidRPr="007F33DE">
              <w:rPr>
                <w:sz w:val="20"/>
              </w:rPr>
              <w:t xml:space="preserve"> – 5</w:t>
            </w:r>
            <w:r>
              <w:rPr>
                <w:sz w:val="20"/>
              </w:rPr>
              <w:t>4</w:t>
            </w:r>
            <w:r w:rsidRPr="007F33DE">
              <w:rPr>
                <w:sz w:val="20"/>
              </w:rPr>
              <w:t xml:space="preserve"> let</w:t>
            </w:r>
          </w:p>
          <w:p w14:paraId="043E7F90" w14:textId="77777777" w:rsidR="0085425B" w:rsidRPr="007F33DE" w:rsidRDefault="0085425B" w:rsidP="00FF4184">
            <w:pPr>
              <w:pStyle w:val="Odstavecseseznamem"/>
              <w:numPr>
                <w:ilvl w:val="0"/>
                <w:numId w:val="1"/>
              </w:numPr>
              <w:spacing w:before="40" w:after="40"/>
              <w:ind w:left="317" w:hanging="142"/>
              <w:jc w:val="left"/>
              <w:rPr>
                <w:sz w:val="20"/>
              </w:rPr>
            </w:pPr>
            <w:r>
              <w:rPr>
                <w:sz w:val="20"/>
              </w:rPr>
              <w:t>55</w:t>
            </w:r>
            <w:r w:rsidRPr="007F33DE">
              <w:rPr>
                <w:sz w:val="20"/>
              </w:rPr>
              <w:t xml:space="preserve"> – 6</w:t>
            </w:r>
            <w:r>
              <w:rPr>
                <w:sz w:val="20"/>
              </w:rPr>
              <w:t>4</w:t>
            </w:r>
            <w:r w:rsidRPr="007F33DE">
              <w:rPr>
                <w:sz w:val="20"/>
              </w:rPr>
              <w:t xml:space="preserve"> let</w:t>
            </w:r>
          </w:p>
          <w:p w14:paraId="6CB075E0" w14:textId="77777777" w:rsidR="0085425B" w:rsidRPr="007F33DE" w:rsidRDefault="0085425B" w:rsidP="00FF4184">
            <w:pPr>
              <w:pStyle w:val="Odstavecseseznamem"/>
              <w:numPr>
                <w:ilvl w:val="0"/>
                <w:numId w:val="1"/>
              </w:numPr>
              <w:spacing w:before="40" w:after="40"/>
              <w:ind w:left="317" w:hanging="142"/>
              <w:jc w:val="left"/>
              <w:rPr>
                <w:sz w:val="20"/>
              </w:rPr>
            </w:pPr>
            <w:r>
              <w:rPr>
                <w:sz w:val="20"/>
              </w:rPr>
              <w:t>65</w:t>
            </w:r>
            <w:r w:rsidRPr="007F33DE">
              <w:rPr>
                <w:sz w:val="20"/>
              </w:rPr>
              <w:t xml:space="preserve"> let a více.</w:t>
            </w:r>
          </w:p>
          <w:p w14:paraId="48A705EA" w14:textId="77777777" w:rsidR="0085425B" w:rsidRPr="00985163" w:rsidRDefault="0085425B" w:rsidP="00635E48">
            <w:pPr>
              <w:spacing w:before="40" w:after="40"/>
              <w:jc w:val="left"/>
              <w:rPr>
                <w:sz w:val="20"/>
                <w:highlight w:val="yellow"/>
              </w:rPr>
            </w:pPr>
            <w:r>
              <w:rPr>
                <w:sz w:val="20"/>
              </w:rPr>
              <w:t>V</w:t>
            </w:r>
            <w:r w:rsidRPr="00985163">
              <w:rPr>
                <w:sz w:val="20"/>
              </w:rPr>
              <w:t>ěková rozmezí vycházejí z</w:t>
            </w:r>
            <w:r>
              <w:rPr>
                <w:sz w:val="20"/>
              </w:rPr>
              <w:t> Frascati manuálu a rozdělení využívaném ČSÚ.</w:t>
            </w:r>
            <w:r w:rsidRPr="00985163">
              <w:rPr>
                <w:sz w:val="20"/>
              </w:rPr>
              <w:t>.</w:t>
            </w:r>
          </w:p>
        </w:tc>
        <w:tc>
          <w:tcPr>
            <w:tcW w:w="5699" w:type="dxa"/>
            <w:shd w:val="clear" w:color="auto" w:fill="auto"/>
          </w:tcPr>
          <w:p w14:paraId="4A9ABF71" w14:textId="77777777" w:rsidR="0085425B" w:rsidRPr="00985163" w:rsidRDefault="0085425B" w:rsidP="00FF4184">
            <w:pPr>
              <w:spacing w:before="40" w:after="40"/>
              <w:jc w:val="left"/>
              <w:rPr>
                <w:sz w:val="20"/>
              </w:rPr>
            </w:pPr>
            <w:r w:rsidRPr="00985163">
              <w:rPr>
                <w:sz w:val="20"/>
              </w:rPr>
              <w:t>Indikátor bude sledován v jednotlivých letech hodnoceného období. Indikátor umožňuje posoudit, jaká je věková struktura výzkumných pracovníků, jak se v průběhu hodnoceného období vyvíjela a zda jsou z tohoto pohledu vytvořeny předpoklady pro personální udržitelnost VO.</w:t>
            </w:r>
          </w:p>
          <w:p w14:paraId="2DAF3F4C" w14:textId="77777777" w:rsidR="0085425B" w:rsidRDefault="0085425B" w:rsidP="00FF4184">
            <w:pPr>
              <w:spacing w:before="40" w:after="40"/>
              <w:jc w:val="left"/>
              <w:rPr>
                <w:sz w:val="20"/>
              </w:rPr>
            </w:pPr>
            <w:r w:rsidRPr="00985163">
              <w:rPr>
                <w:sz w:val="20"/>
              </w:rPr>
              <w:t>Pro orientační porovnání VO z hlediska věkové struktury výzkumných pracovníků je možné využít podíl výzkumných pracovníků dané věkové skupiny v celkovém počtu výzkumných pracovníků VO.</w:t>
            </w:r>
          </w:p>
          <w:p w14:paraId="371C1A01" w14:textId="77777777" w:rsidR="0085425B" w:rsidRPr="00D83B8A" w:rsidRDefault="0085425B" w:rsidP="00FF4184">
            <w:pPr>
              <w:spacing w:before="40" w:after="40"/>
              <w:jc w:val="left"/>
              <w:rPr>
                <w:sz w:val="20"/>
              </w:rPr>
            </w:pPr>
            <w:r w:rsidRPr="00D83B8A">
              <w:rPr>
                <w:sz w:val="20"/>
              </w:rPr>
              <w:t>Podíl výzkumníků v celkovém počtu výzkumníků v ČR ve věkovém rozmezí (ČSÚ, údaje z roku 2015):</w:t>
            </w:r>
          </w:p>
          <w:p w14:paraId="4C1E7892"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Vládní sektor celkem: 2 % (do 24 let), 30 % (25-34 let), 30 % (35-44 let), 16 % (45-54 let), 14 % (55-64 let), 9 % (65 a více).</w:t>
            </w:r>
          </w:p>
          <w:p w14:paraId="48045B92"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Resortní výzkumná pracoviště: 3 % (do 24 let), 26 % (25-34 let), 31 % (35-44 let), 14 % (45-54 let), 17 % (55-64 let), 9 % (65 a více).</w:t>
            </w:r>
          </w:p>
          <w:p w14:paraId="6A39C468"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Knihovny, archívy, muzea: 1 % (do 24 let), 21 % (25-34 let), 31 % (35-44 let), 22 % (45-54 let), 19 % (55-64 let), 6 % (65 a více).</w:t>
            </w:r>
          </w:p>
          <w:p w14:paraId="4530B7DA" w14:textId="77777777" w:rsidR="0085425B" w:rsidRPr="00094EB0" w:rsidRDefault="0085425B" w:rsidP="00FF4184">
            <w:pPr>
              <w:pStyle w:val="Odstavecseseznamem"/>
              <w:numPr>
                <w:ilvl w:val="0"/>
                <w:numId w:val="1"/>
              </w:numPr>
              <w:spacing w:before="40" w:after="40"/>
              <w:ind w:left="318" w:hanging="142"/>
              <w:jc w:val="left"/>
              <w:rPr>
                <w:color w:val="0070C0"/>
                <w:sz w:val="20"/>
              </w:rPr>
            </w:pPr>
            <w:r w:rsidRPr="00D83B8A">
              <w:rPr>
                <w:sz w:val="20"/>
              </w:rPr>
              <w:t>Ostatní pracoviště: 1 % (do 24 let), 18 % (25-34 let), 32 % (35-44 let), 27 % (45-54 let), 19 % (55-64 let), 4 % (65 a více).</w:t>
            </w:r>
          </w:p>
        </w:tc>
      </w:tr>
      <w:tr w:rsidR="0085425B" w:rsidRPr="00C951D3" w14:paraId="0E848F2F" w14:textId="77777777" w:rsidTr="0085425B">
        <w:tc>
          <w:tcPr>
            <w:tcW w:w="732" w:type="dxa"/>
          </w:tcPr>
          <w:p w14:paraId="0EB61632" w14:textId="77777777" w:rsidR="0085425B" w:rsidRPr="00985163" w:rsidRDefault="0085425B" w:rsidP="00FF4184">
            <w:pPr>
              <w:spacing w:before="40" w:after="40"/>
              <w:rPr>
                <w:sz w:val="20"/>
              </w:rPr>
            </w:pPr>
            <w:r>
              <w:rPr>
                <w:sz w:val="20"/>
              </w:rPr>
              <w:t>4.3</w:t>
            </w:r>
          </w:p>
        </w:tc>
        <w:tc>
          <w:tcPr>
            <w:tcW w:w="2094" w:type="dxa"/>
            <w:shd w:val="clear" w:color="auto" w:fill="auto"/>
          </w:tcPr>
          <w:p w14:paraId="7A7E3C86" w14:textId="77777777" w:rsidR="0085425B" w:rsidRPr="00985163" w:rsidRDefault="0085425B" w:rsidP="00FF4184">
            <w:pPr>
              <w:spacing w:before="40" w:after="40"/>
              <w:jc w:val="left"/>
              <w:rPr>
                <w:sz w:val="20"/>
              </w:rPr>
            </w:pPr>
            <w:r w:rsidRPr="00985163">
              <w:rPr>
                <w:sz w:val="20"/>
              </w:rPr>
              <w:t>Toky výzkumných pracovníků</w:t>
            </w:r>
          </w:p>
        </w:tc>
        <w:tc>
          <w:tcPr>
            <w:tcW w:w="5504" w:type="dxa"/>
            <w:shd w:val="clear" w:color="auto" w:fill="auto"/>
          </w:tcPr>
          <w:p w14:paraId="57E4E201" w14:textId="77777777" w:rsidR="0085425B" w:rsidRPr="00985163" w:rsidRDefault="0085425B" w:rsidP="00FF4184">
            <w:pPr>
              <w:spacing w:before="40" w:after="40"/>
              <w:jc w:val="left"/>
              <w:rPr>
                <w:sz w:val="20"/>
              </w:rPr>
            </w:pPr>
            <w:r w:rsidRPr="00985163">
              <w:rPr>
                <w:sz w:val="20"/>
              </w:rPr>
              <w:t xml:space="preserve">Počet výzkumných pracovníků ve fyzických osobách (HC), kteří </w:t>
            </w:r>
          </w:p>
          <w:p w14:paraId="02BF2DFD"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nově nastoupili do VO</w:t>
            </w:r>
          </w:p>
          <w:p w14:paraId="7B53EC6B"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opustili VO.</w:t>
            </w:r>
          </w:p>
        </w:tc>
        <w:tc>
          <w:tcPr>
            <w:tcW w:w="5699" w:type="dxa"/>
            <w:shd w:val="clear" w:color="auto" w:fill="auto"/>
          </w:tcPr>
          <w:p w14:paraId="5DA1B6D6" w14:textId="77777777" w:rsidR="0085425B" w:rsidRPr="00985163" w:rsidRDefault="0085425B" w:rsidP="00FF4184">
            <w:pPr>
              <w:spacing w:before="40" w:after="40"/>
              <w:jc w:val="left"/>
              <w:rPr>
                <w:sz w:val="20"/>
              </w:rPr>
            </w:pPr>
            <w:r w:rsidRPr="00985163">
              <w:rPr>
                <w:sz w:val="20"/>
              </w:rPr>
              <w:t>Indikátor vypovídá o tom, jaká je obměna výzkumných pracovníků ve VO (fluktuace). Tato informace může do jisté míry vypovídat o tom, jak je VO atraktivní pro nové pracovníky či naopak, zda výzkumní pracovníci nemají dostatečnou motivaci ve VO setrvat (navíc častá fluktuace může omezovat plnění mise VO).</w:t>
            </w:r>
          </w:p>
          <w:p w14:paraId="1FF02B27" w14:textId="77777777" w:rsidR="0085425B" w:rsidRPr="00985163" w:rsidRDefault="0085425B" w:rsidP="00FF4184">
            <w:pPr>
              <w:spacing w:before="40" w:after="40"/>
              <w:jc w:val="left"/>
              <w:rPr>
                <w:sz w:val="20"/>
              </w:rPr>
            </w:pPr>
            <w:r w:rsidRPr="00985163">
              <w:rPr>
                <w:sz w:val="20"/>
              </w:rPr>
              <w:t>Indikátor podává doplňující informaci k jiným indikátorům tohoto bloku. Indikátor bude sledován v jednotlivých letech hodnoceného období.</w:t>
            </w:r>
          </w:p>
          <w:p w14:paraId="5BB430DD" w14:textId="77777777" w:rsidR="0085425B" w:rsidRDefault="0085425B" w:rsidP="00FF4184">
            <w:pPr>
              <w:spacing w:before="40" w:after="40"/>
              <w:jc w:val="left"/>
              <w:rPr>
                <w:sz w:val="20"/>
              </w:rPr>
            </w:pPr>
            <w:r w:rsidRPr="00985163">
              <w:rPr>
                <w:sz w:val="20"/>
              </w:rPr>
              <w:lastRenderedPageBreak/>
              <w:t>Pro orientační porovnání VO je možné využít podíl výzkumných pracovníků, kteří nastoupili/opustili VO v celkovém počtu výzkumných pracovníků VO.</w:t>
            </w:r>
          </w:p>
          <w:p w14:paraId="2AC362E1" w14:textId="77777777" w:rsidR="0085425B" w:rsidRPr="00D83B8A" w:rsidRDefault="0085425B" w:rsidP="00FF4184">
            <w:pPr>
              <w:spacing w:before="40" w:after="40"/>
              <w:jc w:val="left"/>
              <w:rPr>
                <w:sz w:val="20"/>
              </w:rPr>
            </w:pPr>
            <w:r w:rsidRPr="00D83B8A">
              <w:rPr>
                <w:sz w:val="20"/>
              </w:rPr>
              <w:t>Podíl nově zaměstnaných výzkumných pracovníků v celkovém počtu výzkumných pracovníků v ČR (ČSÚ, údaje z roku 2015):</w:t>
            </w:r>
          </w:p>
          <w:p w14:paraId="24B52E5A"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Vládní sektor celkem: 11 %</w:t>
            </w:r>
          </w:p>
          <w:p w14:paraId="55BFF9A7"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Resortní výzkumná pracoviště: 19 %</w:t>
            </w:r>
          </w:p>
          <w:p w14:paraId="40D95608"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Knihovny, archívy, muzea: 8 %</w:t>
            </w:r>
          </w:p>
          <w:p w14:paraId="6CC64CFE" w14:textId="77777777" w:rsidR="0085425B" w:rsidRPr="00985163" w:rsidRDefault="0085425B" w:rsidP="00FF4184">
            <w:pPr>
              <w:pStyle w:val="Odstavecseseznamem"/>
              <w:numPr>
                <w:ilvl w:val="0"/>
                <w:numId w:val="1"/>
              </w:numPr>
              <w:spacing w:before="40" w:after="40"/>
              <w:ind w:left="318" w:hanging="142"/>
              <w:jc w:val="left"/>
              <w:rPr>
                <w:sz w:val="20"/>
              </w:rPr>
            </w:pPr>
            <w:r w:rsidRPr="00D83B8A">
              <w:rPr>
                <w:sz w:val="20"/>
              </w:rPr>
              <w:t>Ostatní pracoviště: 4 %</w:t>
            </w:r>
          </w:p>
        </w:tc>
      </w:tr>
      <w:tr w:rsidR="0085425B" w:rsidRPr="00C951D3" w14:paraId="5D950988" w14:textId="77777777" w:rsidTr="0085425B">
        <w:tc>
          <w:tcPr>
            <w:tcW w:w="732" w:type="dxa"/>
            <w:shd w:val="clear" w:color="auto" w:fill="auto"/>
          </w:tcPr>
          <w:p w14:paraId="0E75A890" w14:textId="77777777" w:rsidR="0085425B" w:rsidRPr="00985163" w:rsidRDefault="0085425B" w:rsidP="00FF4184">
            <w:pPr>
              <w:spacing w:before="40" w:after="40"/>
              <w:rPr>
                <w:sz w:val="20"/>
              </w:rPr>
            </w:pPr>
            <w:r>
              <w:rPr>
                <w:sz w:val="20"/>
              </w:rPr>
              <w:lastRenderedPageBreak/>
              <w:t>4.4</w:t>
            </w:r>
          </w:p>
        </w:tc>
        <w:tc>
          <w:tcPr>
            <w:tcW w:w="2094" w:type="dxa"/>
            <w:shd w:val="clear" w:color="auto" w:fill="auto"/>
          </w:tcPr>
          <w:p w14:paraId="52D04F6A" w14:textId="77777777" w:rsidR="0085425B" w:rsidRPr="00985163" w:rsidRDefault="0085425B" w:rsidP="00FF4184">
            <w:pPr>
              <w:spacing w:before="40" w:after="40"/>
              <w:jc w:val="left"/>
              <w:rPr>
                <w:sz w:val="20"/>
              </w:rPr>
            </w:pPr>
            <w:r w:rsidRPr="00985163">
              <w:rPr>
                <w:sz w:val="20"/>
              </w:rPr>
              <w:t>Zavedení systému řízení kvality/rizik</w:t>
            </w:r>
          </w:p>
        </w:tc>
        <w:tc>
          <w:tcPr>
            <w:tcW w:w="5504" w:type="dxa"/>
            <w:shd w:val="clear" w:color="auto" w:fill="auto"/>
          </w:tcPr>
          <w:p w14:paraId="1C836AB4" w14:textId="77777777" w:rsidR="0085425B" w:rsidRPr="00985163" w:rsidRDefault="0085425B" w:rsidP="00FF4184">
            <w:pPr>
              <w:spacing w:before="40" w:after="40"/>
              <w:jc w:val="left"/>
              <w:rPr>
                <w:sz w:val="20"/>
              </w:rPr>
            </w:pPr>
            <w:r w:rsidRPr="00985163">
              <w:rPr>
                <w:sz w:val="20"/>
              </w:rPr>
              <w:t>VO v sebehodnotící zprávě (dotazníku) uvede, zda má zaveden systém řízení kvality/rizik (ano-ne).</w:t>
            </w:r>
          </w:p>
        </w:tc>
        <w:tc>
          <w:tcPr>
            <w:tcW w:w="5699" w:type="dxa"/>
            <w:shd w:val="clear" w:color="auto" w:fill="auto"/>
          </w:tcPr>
          <w:p w14:paraId="78A14305" w14:textId="77777777" w:rsidR="0085425B" w:rsidRPr="00985163" w:rsidRDefault="0085425B" w:rsidP="00FF4184">
            <w:pPr>
              <w:spacing w:before="40" w:after="40"/>
              <w:jc w:val="left"/>
              <w:rPr>
                <w:sz w:val="20"/>
              </w:rPr>
            </w:pPr>
            <w:r w:rsidRPr="00985163">
              <w:rPr>
                <w:sz w:val="20"/>
              </w:rPr>
              <w:t>Indikátor vypovídá o tom, zda má VO zaveden systém řízení kvality/rizik. Zda tento systém splňuje požadavky (s ohledem na misi VO), bude posouzeno panelisty.</w:t>
            </w:r>
          </w:p>
        </w:tc>
      </w:tr>
      <w:tr w:rsidR="0085425B" w:rsidRPr="00C951D3" w14:paraId="2196808D" w14:textId="77777777" w:rsidTr="0085425B">
        <w:tc>
          <w:tcPr>
            <w:tcW w:w="732" w:type="dxa"/>
          </w:tcPr>
          <w:p w14:paraId="399B83D8" w14:textId="77777777" w:rsidR="0085425B" w:rsidRPr="00985163" w:rsidRDefault="0085425B" w:rsidP="00FF4184">
            <w:pPr>
              <w:spacing w:before="40" w:after="40"/>
              <w:rPr>
                <w:sz w:val="20"/>
              </w:rPr>
            </w:pPr>
            <w:r>
              <w:rPr>
                <w:sz w:val="20"/>
              </w:rPr>
              <w:t>4.5</w:t>
            </w:r>
          </w:p>
        </w:tc>
        <w:tc>
          <w:tcPr>
            <w:tcW w:w="2094" w:type="dxa"/>
            <w:shd w:val="clear" w:color="auto" w:fill="auto"/>
          </w:tcPr>
          <w:p w14:paraId="1E1DBC5A" w14:textId="77777777" w:rsidR="0085425B" w:rsidRPr="00985163" w:rsidRDefault="0085425B" w:rsidP="00FF4184">
            <w:pPr>
              <w:spacing w:before="40" w:after="40"/>
              <w:jc w:val="left"/>
              <w:rPr>
                <w:sz w:val="20"/>
              </w:rPr>
            </w:pPr>
            <w:r w:rsidRPr="00985163">
              <w:rPr>
                <w:sz w:val="20"/>
              </w:rPr>
              <w:t>Investiční výdaje</w:t>
            </w:r>
          </w:p>
        </w:tc>
        <w:tc>
          <w:tcPr>
            <w:tcW w:w="5504" w:type="dxa"/>
            <w:shd w:val="clear" w:color="auto" w:fill="auto"/>
          </w:tcPr>
          <w:p w14:paraId="75CF9C16" w14:textId="77777777" w:rsidR="0085425B" w:rsidRPr="00985163" w:rsidRDefault="0085425B" w:rsidP="00FF4184">
            <w:pPr>
              <w:spacing w:before="40" w:after="40"/>
              <w:jc w:val="left"/>
              <w:rPr>
                <w:sz w:val="20"/>
              </w:rPr>
            </w:pPr>
            <w:r w:rsidRPr="00985163">
              <w:rPr>
                <w:sz w:val="20"/>
              </w:rPr>
              <w:t>Výdaje VO na VaV v členění dle VTR 5-01 (b) na:</w:t>
            </w:r>
          </w:p>
          <w:p w14:paraId="38A3FE90"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Celkové výdaje na VaV, v tom</w:t>
            </w:r>
          </w:p>
          <w:p w14:paraId="0669BCD9" w14:textId="77777777" w:rsidR="0085425B" w:rsidRPr="00985163" w:rsidRDefault="0085425B" w:rsidP="00FF4184">
            <w:pPr>
              <w:pStyle w:val="Odstavecseseznamem"/>
              <w:numPr>
                <w:ilvl w:val="0"/>
                <w:numId w:val="1"/>
              </w:numPr>
              <w:spacing w:before="40" w:after="40"/>
              <w:ind w:left="491" w:hanging="141"/>
              <w:jc w:val="left"/>
              <w:rPr>
                <w:sz w:val="20"/>
              </w:rPr>
            </w:pPr>
            <w:r w:rsidRPr="00985163">
              <w:rPr>
                <w:sz w:val="20"/>
              </w:rPr>
              <w:t>celkové náklady na pořízení dlouhodobého nehmotného a hmotného majetku na VaV (investiční náklady), v tom:</w:t>
            </w:r>
          </w:p>
          <w:p w14:paraId="217E7ED7"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na dlouhodobý nehmotný majetek</w:t>
            </w:r>
          </w:p>
          <w:p w14:paraId="0CD4C5D1"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na pozemky, budovy a stavby</w:t>
            </w:r>
          </w:p>
          <w:p w14:paraId="59B58FE2"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ostatní dlouhodobý hmotný majetek (stroje, přístroje a zařízení apod.)</w:t>
            </w:r>
          </w:p>
          <w:p w14:paraId="255DAA58" w14:textId="77777777" w:rsidR="0085425B" w:rsidRPr="00985163" w:rsidRDefault="0085425B" w:rsidP="00FF4184">
            <w:pPr>
              <w:spacing w:before="40" w:after="40"/>
              <w:jc w:val="left"/>
              <w:rPr>
                <w:sz w:val="20"/>
                <w:highlight w:val="yellow"/>
              </w:rPr>
            </w:pPr>
            <w:r w:rsidRPr="00985163">
              <w:rPr>
                <w:sz w:val="20"/>
              </w:rPr>
              <w:t>Údaje budou převzaty z výkazu VTR 5-01 (b).</w:t>
            </w:r>
          </w:p>
        </w:tc>
        <w:tc>
          <w:tcPr>
            <w:tcW w:w="5699" w:type="dxa"/>
            <w:shd w:val="clear" w:color="auto" w:fill="auto"/>
          </w:tcPr>
          <w:p w14:paraId="155CB243" w14:textId="77777777" w:rsidR="0085425B" w:rsidRPr="00985163" w:rsidRDefault="0085425B" w:rsidP="00FF4184">
            <w:pPr>
              <w:spacing w:before="40" w:after="40"/>
              <w:jc w:val="left"/>
              <w:rPr>
                <w:sz w:val="20"/>
              </w:rPr>
            </w:pPr>
            <w:r w:rsidRPr="00985163">
              <w:rPr>
                <w:sz w:val="20"/>
              </w:rPr>
              <w:t>Indikátor bude sledován v jednotlivých letech hodnoceného období. Kromě výše investičních výdajů bude vyhodnocen i podíl investičních výdajů na celkových výdajích VO na VaV.</w:t>
            </w:r>
          </w:p>
          <w:p w14:paraId="202F61F9" w14:textId="77777777" w:rsidR="0085425B" w:rsidRPr="00985163" w:rsidRDefault="0085425B" w:rsidP="00FF4184">
            <w:pPr>
              <w:spacing w:before="40" w:after="40"/>
              <w:jc w:val="left"/>
              <w:rPr>
                <w:sz w:val="20"/>
              </w:rPr>
            </w:pPr>
            <w:r w:rsidRPr="00985163">
              <w:rPr>
                <w:sz w:val="20"/>
              </w:rPr>
              <w:t>Indikátor poskytuje informaci o tom, jaké jsou investiční výdaje VO, jaké je jejich členění a jak se investiční výdaje a jejich struktura vyvíjí, což napomůže panelistům v posouzení, zda jsou ve VO z hlediska VaV infrastruktury a dalšího vybavení vytvořeny předpoklady pro její udržitelnost.</w:t>
            </w:r>
          </w:p>
          <w:p w14:paraId="54CE58AF" w14:textId="77777777" w:rsidR="0085425B" w:rsidRDefault="0085425B" w:rsidP="00FF4184">
            <w:pPr>
              <w:spacing w:before="40" w:after="40"/>
              <w:jc w:val="left"/>
              <w:rPr>
                <w:sz w:val="20"/>
              </w:rPr>
            </w:pPr>
            <w:r w:rsidRPr="00985163">
              <w:rPr>
                <w:sz w:val="20"/>
              </w:rPr>
              <w:t>Pro orientační porovnání VO je možné využít podíl investičních výdajů v celkových výdajích VO na VaV.</w:t>
            </w:r>
          </w:p>
          <w:p w14:paraId="0B2D1981" w14:textId="77777777" w:rsidR="0085425B" w:rsidRPr="00D83B8A" w:rsidRDefault="0085425B" w:rsidP="00FF4184">
            <w:pPr>
              <w:spacing w:before="40" w:after="40"/>
              <w:jc w:val="left"/>
              <w:rPr>
                <w:sz w:val="20"/>
              </w:rPr>
            </w:pPr>
            <w:r w:rsidRPr="00D83B8A">
              <w:rPr>
                <w:sz w:val="20"/>
              </w:rPr>
              <w:t>Podíl investičních výdajů v celkových výdajích na VaV v ČR (ČSÚ, údaje z roku 2015):</w:t>
            </w:r>
          </w:p>
          <w:p w14:paraId="5C381ADD"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Vládní sektor celkem: 33 %</w:t>
            </w:r>
          </w:p>
          <w:p w14:paraId="6F6B888B"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Resortní výzkumná pracoviště: 7 %</w:t>
            </w:r>
          </w:p>
          <w:p w14:paraId="0B622ACB"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Knihovny, archívy, muzea: 19 %</w:t>
            </w:r>
          </w:p>
          <w:p w14:paraId="50106F9B" w14:textId="77777777" w:rsidR="0085425B" w:rsidRPr="00985163" w:rsidRDefault="0085425B" w:rsidP="00FF4184">
            <w:pPr>
              <w:pStyle w:val="Odstavecseseznamem"/>
              <w:numPr>
                <w:ilvl w:val="0"/>
                <w:numId w:val="1"/>
              </w:numPr>
              <w:spacing w:before="40" w:after="40"/>
              <w:ind w:left="318" w:hanging="142"/>
              <w:jc w:val="left"/>
              <w:rPr>
                <w:sz w:val="20"/>
              </w:rPr>
            </w:pPr>
            <w:r w:rsidRPr="00D83B8A">
              <w:rPr>
                <w:sz w:val="20"/>
              </w:rPr>
              <w:t xml:space="preserve">Ostatní pracoviště: 10 % </w:t>
            </w:r>
          </w:p>
        </w:tc>
      </w:tr>
      <w:tr w:rsidR="0085425B" w:rsidRPr="00C951D3" w14:paraId="3E504952" w14:textId="77777777" w:rsidTr="0085425B">
        <w:tc>
          <w:tcPr>
            <w:tcW w:w="732" w:type="dxa"/>
          </w:tcPr>
          <w:p w14:paraId="25CE62A3" w14:textId="77777777" w:rsidR="0085425B" w:rsidRPr="00985163" w:rsidRDefault="0085425B" w:rsidP="00FF4184">
            <w:pPr>
              <w:spacing w:before="40" w:after="40"/>
              <w:rPr>
                <w:sz w:val="20"/>
              </w:rPr>
            </w:pPr>
            <w:r>
              <w:rPr>
                <w:sz w:val="20"/>
              </w:rPr>
              <w:t>4.6</w:t>
            </w:r>
          </w:p>
        </w:tc>
        <w:tc>
          <w:tcPr>
            <w:tcW w:w="2094" w:type="dxa"/>
            <w:shd w:val="clear" w:color="auto" w:fill="auto"/>
          </w:tcPr>
          <w:p w14:paraId="79AAD0A4" w14:textId="77777777" w:rsidR="0085425B" w:rsidRPr="00985163" w:rsidRDefault="0085425B" w:rsidP="00FF4184">
            <w:pPr>
              <w:spacing w:before="40" w:after="40"/>
              <w:jc w:val="left"/>
              <w:rPr>
                <w:sz w:val="20"/>
              </w:rPr>
            </w:pPr>
            <w:r w:rsidRPr="00985163">
              <w:rPr>
                <w:sz w:val="20"/>
              </w:rPr>
              <w:t>Počet pracovišť, jejichž VaV kapacity VO využívá</w:t>
            </w:r>
          </w:p>
          <w:p w14:paraId="29132415" w14:textId="77777777" w:rsidR="0085425B" w:rsidRPr="00985163" w:rsidRDefault="0085425B" w:rsidP="00FF4184">
            <w:pPr>
              <w:spacing w:before="40" w:after="40"/>
              <w:jc w:val="left"/>
              <w:rPr>
                <w:sz w:val="20"/>
              </w:rPr>
            </w:pPr>
          </w:p>
        </w:tc>
        <w:tc>
          <w:tcPr>
            <w:tcW w:w="5504" w:type="dxa"/>
            <w:shd w:val="clear" w:color="auto" w:fill="auto"/>
          </w:tcPr>
          <w:p w14:paraId="5E5C00E2" w14:textId="77777777" w:rsidR="0085425B" w:rsidRPr="00985163" w:rsidRDefault="0085425B" w:rsidP="00FF4184">
            <w:pPr>
              <w:spacing w:before="40" w:after="40"/>
              <w:jc w:val="left"/>
              <w:rPr>
                <w:sz w:val="20"/>
              </w:rPr>
            </w:pPr>
            <w:r w:rsidRPr="00985163">
              <w:rPr>
                <w:sz w:val="20"/>
              </w:rPr>
              <w:t>Počet pracovišť, jejichž kapacity využívá VO svými pracovníky pro svoji činnost v rozdělení na:</w:t>
            </w:r>
          </w:p>
          <w:p w14:paraId="0A9AD458"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Pracoviště, kde je využívána VaV infrastruktura (pracoviště disponující speciálním experimentálním vybavením a přístroji, specializované laboratoře apod.)</w:t>
            </w:r>
          </w:p>
          <w:p w14:paraId="70D0D935"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lastRenderedPageBreak/>
              <w:t>Pracoviště umožňují testování a ověření výsledků VaV (testovací laboratoře, zkušebny, akreditační pracoviště, polygony apod.)</w:t>
            </w:r>
          </w:p>
          <w:p w14:paraId="1729AAA9"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Pracoviště disponující zdroji dat (knihovny, databáze archivy apod.)</w:t>
            </w:r>
          </w:p>
          <w:p w14:paraId="3484D828" w14:textId="77777777" w:rsidR="0085425B" w:rsidRPr="00985163" w:rsidRDefault="0085425B" w:rsidP="00FF4184">
            <w:pPr>
              <w:spacing w:before="40" w:after="40"/>
              <w:jc w:val="left"/>
              <w:rPr>
                <w:sz w:val="20"/>
              </w:rPr>
            </w:pPr>
            <w:r w:rsidRPr="00985163">
              <w:rPr>
                <w:sz w:val="20"/>
              </w:rPr>
              <w:t>Poznámka: nejedná se o subdodavatele vybavení (včetně přístrojů a dalšího vybavení pro VaV).</w:t>
            </w:r>
          </w:p>
        </w:tc>
        <w:tc>
          <w:tcPr>
            <w:tcW w:w="5699" w:type="dxa"/>
            <w:shd w:val="clear" w:color="auto" w:fill="auto"/>
          </w:tcPr>
          <w:p w14:paraId="67654A4D" w14:textId="77777777" w:rsidR="0085425B" w:rsidRPr="00985163" w:rsidRDefault="0085425B" w:rsidP="00FF4184">
            <w:pPr>
              <w:spacing w:before="40" w:after="40"/>
              <w:jc w:val="left"/>
              <w:rPr>
                <w:sz w:val="20"/>
              </w:rPr>
            </w:pPr>
            <w:r w:rsidRPr="00985163">
              <w:rPr>
                <w:sz w:val="20"/>
              </w:rPr>
              <w:lastRenderedPageBreak/>
              <w:t>Indikátor udává, na kolika jiných pracovištích využívá hodnocená VO jejich výzkumné kapacity (výzkumnou infrastrukturu), kapacity pro testování a obdobné účely a datové.</w:t>
            </w:r>
          </w:p>
          <w:p w14:paraId="33E048A9" w14:textId="77777777" w:rsidR="0085425B" w:rsidRPr="00985163" w:rsidRDefault="0085425B" w:rsidP="00FF4184">
            <w:pPr>
              <w:spacing w:before="40" w:after="40"/>
              <w:jc w:val="left"/>
              <w:rPr>
                <w:sz w:val="20"/>
              </w:rPr>
            </w:pPr>
            <w:r w:rsidRPr="00985163">
              <w:rPr>
                <w:sz w:val="20"/>
              </w:rPr>
              <w:t xml:space="preserve">Indikátor bude vyhodnocen pro poslední rok hodnoceného období. Indikátor bude poskytovat pouze doplňkovou informaci pro </w:t>
            </w:r>
            <w:r w:rsidRPr="00985163">
              <w:rPr>
                <w:sz w:val="20"/>
              </w:rPr>
              <w:lastRenderedPageBreak/>
              <w:t>panelisty (indikátor neumožňuje objektivní porovnání hodnocených VO).</w:t>
            </w:r>
          </w:p>
        </w:tc>
      </w:tr>
      <w:tr w:rsidR="0085425B" w:rsidRPr="00C951D3" w14:paraId="2AA4454E" w14:textId="77777777" w:rsidTr="0085425B">
        <w:tc>
          <w:tcPr>
            <w:tcW w:w="732" w:type="dxa"/>
          </w:tcPr>
          <w:p w14:paraId="2919A509" w14:textId="77777777" w:rsidR="0085425B" w:rsidRPr="00985163" w:rsidRDefault="0085425B" w:rsidP="00FF4184">
            <w:pPr>
              <w:spacing w:before="40" w:after="40"/>
              <w:rPr>
                <w:sz w:val="20"/>
              </w:rPr>
            </w:pPr>
            <w:r>
              <w:rPr>
                <w:sz w:val="20"/>
              </w:rPr>
              <w:lastRenderedPageBreak/>
              <w:t>4.7</w:t>
            </w:r>
          </w:p>
        </w:tc>
        <w:tc>
          <w:tcPr>
            <w:tcW w:w="2094" w:type="dxa"/>
            <w:shd w:val="clear" w:color="auto" w:fill="auto"/>
          </w:tcPr>
          <w:p w14:paraId="57DD005E" w14:textId="77777777" w:rsidR="0085425B" w:rsidRPr="00985163" w:rsidRDefault="0085425B" w:rsidP="00FF4184">
            <w:pPr>
              <w:spacing w:before="40" w:after="40"/>
              <w:jc w:val="left"/>
              <w:rPr>
                <w:sz w:val="20"/>
              </w:rPr>
            </w:pPr>
            <w:r w:rsidRPr="00985163">
              <w:rPr>
                <w:sz w:val="20"/>
              </w:rPr>
              <w:t>Počet pracovišť, od kterých VO nakupuje služby</w:t>
            </w:r>
          </w:p>
        </w:tc>
        <w:tc>
          <w:tcPr>
            <w:tcW w:w="5504" w:type="dxa"/>
            <w:shd w:val="clear" w:color="auto" w:fill="auto"/>
          </w:tcPr>
          <w:p w14:paraId="5463F588" w14:textId="77777777" w:rsidR="0085425B" w:rsidRPr="00985163" w:rsidRDefault="0085425B" w:rsidP="00FF4184">
            <w:pPr>
              <w:spacing w:before="40" w:after="40"/>
              <w:jc w:val="left"/>
              <w:rPr>
                <w:sz w:val="20"/>
              </w:rPr>
            </w:pPr>
            <w:r w:rsidRPr="00985163">
              <w:rPr>
                <w:sz w:val="20"/>
              </w:rPr>
              <w:t>Počet pracovišť, od kterých VO nakupuje VaV služby nebo služby související s VaV, v členění na:</w:t>
            </w:r>
          </w:p>
          <w:p w14:paraId="19CF4504"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Pracoviště, od kterých jsou nakovány služby VaV</w:t>
            </w:r>
          </w:p>
          <w:p w14:paraId="3F975F6E"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Pracoviště, od kterých jsou nakupovány služby související s VaV (služby laboratoří, dílen, zkušeben, testovacích polygonů apod.).</w:t>
            </w:r>
          </w:p>
        </w:tc>
        <w:tc>
          <w:tcPr>
            <w:tcW w:w="5699" w:type="dxa"/>
            <w:shd w:val="clear" w:color="auto" w:fill="auto"/>
          </w:tcPr>
          <w:p w14:paraId="2D34C28C" w14:textId="77777777" w:rsidR="0085425B" w:rsidRPr="00985163" w:rsidRDefault="0085425B" w:rsidP="00FF4184">
            <w:pPr>
              <w:spacing w:before="40" w:after="40"/>
              <w:jc w:val="left"/>
              <w:rPr>
                <w:sz w:val="20"/>
              </w:rPr>
            </w:pPr>
            <w:r w:rsidRPr="00985163">
              <w:rPr>
                <w:sz w:val="20"/>
              </w:rPr>
              <w:t xml:space="preserve">Indikátor udává, od jakého počtu subjektů VO nakupuje VaV služby a další služby, které s VaV a realizací jeho výsledků souvisejí. </w:t>
            </w:r>
          </w:p>
          <w:p w14:paraId="5C18488E" w14:textId="77777777" w:rsidR="0085425B" w:rsidRPr="00985163" w:rsidRDefault="0085425B" w:rsidP="00FF4184">
            <w:pPr>
              <w:spacing w:before="40" w:after="40"/>
              <w:jc w:val="left"/>
              <w:rPr>
                <w:sz w:val="20"/>
              </w:rPr>
            </w:pPr>
            <w:r w:rsidRPr="00985163">
              <w:rPr>
                <w:sz w:val="20"/>
              </w:rPr>
              <w:t>Indikátor bude vyhodnocen pro poslední rok hodnoceného období. Pro sledování časového vývoje je možné uvážit jeho zařazení do periodické zprávy o plnění koncepce (například jako povinnou přílohu). Indikátor neumožňuje objektivní porovnávání VO.</w:t>
            </w:r>
          </w:p>
        </w:tc>
      </w:tr>
      <w:tr w:rsidR="0085425B" w:rsidRPr="00C951D3" w14:paraId="6516E04C" w14:textId="77777777" w:rsidTr="0085425B">
        <w:tc>
          <w:tcPr>
            <w:tcW w:w="732" w:type="dxa"/>
          </w:tcPr>
          <w:p w14:paraId="7B039361" w14:textId="77777777" w:rsidR="0085425B" w:rsidRPr="00985163" w:rsidRDefault="0085425B" w:rsidP="00FF4184">
            <w:pPr>
              <w:spacing w:before="40" w:after="40"/>
              <w:rPr>
                <w:sz w:val="20"/>
              </w:rPr>
            </w:pPr>
            <w:r>
              <w:rPr>
                <w:sz w:val="20"/>
              </w:rPr>
              <w:t>4.8</w:t>
            </w:r>
          </w:p>
        </w:tc>
        <w:tc>
          <w:tcPr>
            <w:tcW w:w="2094" w:type="dxa"/>
            <w:shd w:val="clear" w:color="auto" w:fill="auto"/>
          </w:tcPr>
          <w:p w14:paraId="5339EC78" w14:textId="77777777" w:rsidR="0085425B" w:rsidRPr="00985163" w:rsidRDefault="0085425B" w:rsidP="00FF4184">
            <w:pPr>
              <w:spacing w:before="40" w:after="40"/>
              <w:jc w:val="left"/>
              <w:rPr>
                <w:sz w:val="20"/>
              </w:rPr>
            </w:pPr>
            <w:r w:rsidRPr="00985163">
              <w:rPr>
                <w:sz w:val="20"/>
              </w:rPr>
              <w:t>Náklady na nákup VaV služeb</w:t>
            </w:r>
          </w:p>
        </w:tc>
        <w:tc>
          <w:tcPr>
            <w:tcW w:w="5504" w:type="dxa"/>
            <w:shd w:val="clear" w:color="auto" w:fill="auto"/>
          </w:tcPr>
          <w:p w14:paraId="703197B9" w14:textId="77777777" w:rsidR="0085425B" w:rsidRPr="00985163" w:rsidRDefault="0085425B" w:rsidP="00FF4184">
            <w:pPr>
              <w:spacing w:before="40" w:after="40"/>
              <w:jc w:val="left"/>
              <w:rPr>
                <w:sz w:val="20"/>
              </w:rPr>
            </w:pPr>
            <w:r w:rsidRPr="00985163">
              <w:rPr>
                <w:sz w:val="20"/>
              </w:rPr>
              <w:t>Podíl nákladů na nákup služeb z celkových provozních nákladů VO v členění na:</w:t>
            </w:r>
          </w:p>
          <w:p w14:paraId="39969622"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Celkové náklady na služby VaV, v tom</w:t>
            </w:r>
          </w:p>
          <w:p w14:paraId="610A6EFD" w14:textId="77777777" w:rsidR="0085425B" w:rsidRPr="00985163" w:rsidRDefault="0085425B" w:rsidP="00FF4184">
            <w:pPr>
              <w:pStyle w:val="Odstavecseseznamem"/>
              <w:numPr>
                <w:ilvl w:val="0"/>
                <w:numId w:val="1"/>
              </w:numPr>
              <w:spacing w:before="40" w:after="40"/>
              <w:ind w:left="491" w:hanging="141"/>
              <w:jc w:val="left"/>
              <w:rPr>
                <w:sz w:val="20"/>
              </w:rPr>
            </w:pPr>
            <w:r w:rsidRPr="00985163">
              <w:rPr>
                <w:sz w:val="20"/>
              </w:rPr>
              <w:t>Celkové náklady na služby nakupované od subjektů z ČR, v tom</w:t>
            </w:r>
          </w:p>
          <w:p w14:paraId="6850DB8A"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na služby nakupované od podniků</w:t>
            </w:r>
          </w:p>
          <w:p w14:paraId="0103321A"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na služby nakupované od vládních institucí (ústavy AV ČR, ostatní veřejné výzkumné instituce apod.)</w:t>
            </w:r>
          </w:p>
          <w:p w14:paraId="72A5B14F"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na služby nakupované od VŠ a vyšších odborných škol a fakultních nemocnic</w:t>
            </w:r>
          </w:p>
          <w:p w14:paraId="599027CC" w14:textId="77777777" w:rsidR="0085425B" w:rsidRPr="00985163" w:rsidRDefault="0085425B" w:rsidP="00FF4184">
            <w:pPr>
              <w:pStyle w:val="Odstavecseseznamem"/>
              <w:numPr>
                <w:ilvl w:val="0"/>
                <w:numId w:val="1"/>
              </w:numPr>
              <w:spacing w:before="40" w:after="40"/>
              <w:ind w:left="491" w:hanging="141"/>
              <w:jc w:val="left"/>
              <w:rPr>
                <w:sz w:val="20"/>
              </w:rPr>
            </w:pPr>
            <w:r w:rsidRPr="00985163">
              <w:rPr>
                <w:sz w:val="20"/>
              </w:rPr>
              <w:t>Celkové náklady na služby nakupované od subjektů ze zahraničí, v tom</w:t>
            </w:r>
          </w:p>
          <w:p w14:paraId="0A53AB7B"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na služby nakupované od podniků</w:t>
            </w:r>
          </w:p>
          <w:p w14:paraId="46E65684" w14:textId="77777777" w:rsidR="0085425B" w:rsidRPr="00985163" w:rsidRDefault="0085425B" w:rsidP="00FF4184">
            <w:pPr>
              <w:pStyle w:val="Odstavecseseznamem"/>
              <w:numPr>
                <w:ilvl w:val="0"/>
                <w:numId w:val="1"/>
              </w:numPr>
              <w:spacing w:before="40" w:after="40"/>
              <w:ind w:left="917" w:hanging="142"/>
              <w:jc w:val="left"/>
              <w:rPr>
                <w:sz w:val="20"/>
              </w:rPr>
            </w:pPr>
            <w:r w:rsidRPr="00985163">
              <w:rPr>
                <w:sz w:val="20"/>
              </w:rPr>
              <w:t>náklady na služby nakupované od ostatních zahraničních subjektů (mezinárodní, vládní nebo veřejné VO a další organizace, VŠ a soukromé neziskové instituce).</w:t>
            </w:r>
          </w:p>
          <w:p w14:paraId="0D91CEB6" w14:textId="77777777" w:rsidR="0085425B" w:rsidRPr="00985163" w:rsidRDefault="0085425B" w:rsidP="00FF4184">
            <w:pPr>
              <w:spacing w:before="40" w:after="40"/>
              <w:jc w:val="left"/>
              <w:rPr>
                <w:sz w:val="20"/>
              </w:rPr>
            </w:pPr>
            <w:r w:rsidRPr="00985163">
              <w:rPr>
                <w:sz w:val="20"/>
              </w:rPr>
              <w:t>Výše uvedené údaje budou převzaty z výkazu VTR 5-01 (b).</w:t>
            </w:r>
          </w:p>
        </w:tc>
        <w:tc>
          <w:tcPr>
            <w:tcW w:w="5699" w:type="dxa"/>
            <w:shd w:val="clear" w:color="auto" w:fill="auto"/>
          </w:tcPr>
          <w:p w14:paraId="2DB3DDE8" w14:textId="77777777" w:rsidR="0085425B" w:rsidRPr="00985163" w:rsidRDefault="0085425B" w:rsidP="00FF4184">
            <w:pPr>
              <w:spacing w:before="40" w:after="40"/>
              <w:jc w:val="left"/>
              <w:rPr>
                <w:sz w:val="20"/>
              </w:rPr>
            </w:pPr>
            <w:r w:rsidRPr="00985163">
              <w:rPr>
                <w:sz w:val="20"/>
              </w:rPr>
              <w:t>Kromě celkových nákladů na služby bude sledován i podíl těchto nákladů v celkových výdajích VO na VaV</w:t>
            </w:r>
            <w:r w:rsidRPr="009C0976">
              <w:rPr>
                <w:sz w:val="20"/>
              </w:rPr>
              <w:t>.</w:t>
            </w:r>
            <w:r>
              <w:rPr>
                <w:sz w:val="20"/>
              </w:rPr>
              <w:t xml:space="preserve"> </w:t>
            </w:r>
            <w:r w:rsidRPr="00985163">
              <w:rPr>
                <w:sz w:val="20"/>
              </w:rPr>
              <w:t>Indikátor bude sledován v jednotlivých letech hodnoceného období, což umožní posoudit, jak se náklady na nakupované služby v průběhu hodnoceného období vyvíjely.</w:t>
            </w:r>
          </w:p>
          <w:p w14:paraId="6854D330" w14:textId="77777777" w:rsidR="0085425B" w:rsidRPr="00985163" w:rsidRDefault="0085425B" w:rsidP="00FF4184">
            <w:pPr>
              <w:spacing w:before="40" w:after="40"/>
              <w:jc w:val="left"/>
              <w:rPr>
                <w:sz w:val="20"/>
              </w:rPr>
            </w:pPr>
            <w:r w:rsidRPr="00985163">
              <w:rPr>
                <w:sz w:val="20"/>
              </w:rPr>
              <w:t>Pro vzájemné porovnání VO bude využit podíl nákladů na služby v celkových výdajích VO na VaV. Jako střední hodnota bude využit průměr za všechny hodnocené VO v dané kategorii nákladů (tj. součet nákladů všech hodnocených VO na služby v dané kategorii vztažený k součtu celkových výdajů těchto VO na VaV).</w:t>
            </w:r>
          </w:p>
          <w:p w14:paraId="1936C456" w14:textId="77777777" w:rsidR="0085425B" w:rsidRPr="00985163" w:rsidRDefault="0085425B" w:rsidP="00FF4184">
            <w:pPr>
              <w:spacing w:before="40" w:after="40"/>
              <w:jc w:val="left"/>
              <w:rPr>
                <w:sz w:val="20"/>
              </w:rPr>
            </w:pPr>
          </w:p>
        </w:tc>
      </w:tr>
      <w:tr w:rsidR="0085425B" w:rsidRPr="00C951D3" w14:paraId="0BA02D36" w14:textId="77777777" w:rsidTr="0085425B">
        <w:tc>
          <w:tcPr>
            <w:tcW w:w="732" w:type="dxa"/>
          </w:tcPr>
          <w:p w14:paraId="39A7A145" w14:textId="77777777" w:rsidR="0085425B" w:rsidRPr="00985163" w:rsidRDefault="0085425B" w:rsidP="00FF4184">
            <w:pPr>
              <w:spacing w:before="40" w:after="40"/>
              <w:rPr>
                <w:sz w:val="20"/>
              </w:rPr>
            </w:pPr>
            <w:r>
              <w:rPr>
                <w:sz w:val="20"/>
              </w:rPr>
              <w:lastRenderedPageBreak/>
              <w:t>4.9</w:t>
            </w:r>
          </w:p>
        </w:tc>
        <w:tc>
          <w:tcPr>
            <w:tcW w:w="2094" w:type="dxa"/>
            <w:shd w:val="clear" w:color="auto" w:fill="auto"/>
          </w:tcPr>
          <w:p w14:paraId="6EE2AFDA" w14:textId="77777777" w:rsidR="0085425B" w:rsidRPr="00985163" w:rsidRDefault="0085425B" w:rsidP="00FF4184">
            <w:pPr>
              <w:spacing w:before="40" w:after="40"/>
              <w:jc w:val="left"/>
              <w:rPr>
                <w:sz w:val="20"/>
              </w:rPr>
            </w:pPr>
            <w:r w:rsidRPr="00985163">
              <w:rPr>
                <w:sz w:val="20"/>
              </w:rPr>
              <w:t>Počet externích pracovníků zaměstnávaných na smlouvy</w:t>
            </w:r>
          </w:p>
        </w:tc>
        <w:tc>
          <w:tcPr>
            <w:tcW w:w="5504" w:type="dxa"/>
            <w:shd w:val="clear" w:color="auto" w:fill="auto"/>
          </w:tcPr>
          <w:p w14:paraId="09812B98" w14:textId="77777777" w:rsidR="0085425B" w:rsidRPr="00985163" w:rsidRDefault="0085425B" w:rsidP="00FF4184">
            <w:pPr>
              <w:spacing w:before="40" w:after="40"/>
              <w:jc w:val="left"/>
              <w:rPr>
                <w:sz w:val="20"/>
              </w:rPr>
            </w:pPr>
            <w:r w:rsidRPr="00985163">
              <w:rPr>
                <w:sz w:val="20"/>
              </w:rPr>
              <w:t>Počet pracovníků ve VaV ve fyzických osobách (HC) a počet odpracovaných hodin na základě dohod o provedení práce a pracovní činnosti v členění na:</w:t>
            </w:r>
          </w:p>
          <w:p w14:paraId="3B722130"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Celkový počet osob / odpracovaných hodin, v tom</w:t>
            </w:r>
          </w:p>
          <w:p w14:paraId="24700668" w14:textId="77777777" w:rsidR="0085425B" w:rsidRPr="00985163" w:rsidRDefault="0085425B" w:rsidP="00FF4184">
            <w:pPr>
              <w:pStyle w:val="Odstavecseseznamem"/>
              <w:numPr>
                <w:ilvl w:val="0"/>
                <w:numId w:val="1"/>
              </w:numPr>
              <w:spacing w:before="40" w:after="40"/>
              <w:ind w:left="491" w:hanging="141"/>
              <w:jc w:val="left"/>
              <w:rPr>
                <w:sz w:val="20"/>
              </w:rPr>
            </w:pPr>
            <w:r w:rsidRPr="00985163">
              <w:rPr>
                <w:sz w:val="20"/>
              </w:rPr>
              <w:t>výzkumní pracovníci</w:t>
            </w:r>
          </w:p>
          <w:p w14:paraId="78B280B2" w14:textId="77777777" w:rsidR="0085425B" w:rsidRPr="00985163" w:rsidRDefault="0085425B" w:rsidP="00FF4184">
            <w:pPr>
              <w:pStyle w:val="Odstavecseseznamem"/>
              <w:numPr>
                <w:ilvl w:val="0"/>
                <w:numId w:val="1"/>
              </w:numPr>
              <w:spacing w:before="40" w:after="40"/>
              <w:ind w:left="491" w:hanging="141"/>
              <w:jc w:val="left"/>
              <w:rPr>
                <w:sz w:val="20"/>
              </w:rPr>
            </w:pPr>
            <w:r w:rsidRPr="00985163">
              <w:rPr>
                <w:sz w:val="20"/>
              </w:rPr>
              <w:t>techničtí a odborní pracovníci</w:t>
            </w:r>
          </w:p>
          <w:p w14:paraId="7300205A" w14:textId="77777777" w:rsidR="0085425B" w:rsidRPr="00985163" w:rsidRDefault="0085425B" w:rsidP="00FF4184">
            <w:pPr>
              <w:pStyle w:val="Odstavecseseznamem"/>
              <w:numPr>
                <w:ilvl w:val="0"/>
                <w:numId w:val="1"/>
              </w:numPr>
              <w:spacing w:before="40" w:after="40"/>
              <w:ind w:left="491" w:hanging="141"/>
              <w:jc w:val="left"/>
              <w:rPr>
                <w:sz w:val="20"/>
              </w:rPr>
            </w:pPr>
            <w:r w:rsidRPr="00985163">
              <w:rPr>
                <w:sz w:val="20"/>
              </w:rPr>
              <w:t>ostatní osoby.</w:t>
            </w:r>
          </w:p>
          <w:p w14:paraId="66E607EA" w14:textId="77777777" w:rsidR="0085425B" w:rsidRPr="00985163" w:rsidRDefault="0085425B" w:rsidP="00FF4184">
            <w:pPr>
              <w:spacing w:before="40" w:after="40"/>
              <w:jc w:val="left"/>
              <w:rPr>
                <w:sz w:val="20"/>
              </w:rPr>
            </w:pPr>
            <w:r w:rsidRPr="00985163">
              <w:rPr>
                <w:sz w:val="20"/>
              </w:rPr>
              <w:t>Údaje budou převzaty z výkazu VTR 5-01 (b).</w:t>
            </w:r>
          </w:p>
        </w:tc>
        <w:tc>
          <w:tcPr>
            <w:tcW w:w="5699" w:type="dxa"/>
            <w:shd w:val="clear" w:color="auto" w:fill="auto"/>
          </w:tcPr>
          <w:p w14:paraId="21CA9984" w14:textId="77777777" w:rsidR="0085425B" w:rsidRPr="00985163" w:rsidRDefault="0085425B" w:rsidP="00FF4184">
            <w:pPr>
              <w:spacing w:before="40" w:after="40"/>
              <w:jc w:val="left"/>
              <w:rPr>
                <w:sz w:val="20"/>
              </w:rPr>
            </w:pPr>
            <w:r w:rsidRPr="00985163">
              <w:rPr>
                <w:sz w:val="20"/>
              </w:rPr>
              <w:t>Indikátor bude sledován v jednotlivých letech hodnoceného období, což umožní posoudit vývoj počtu externích pracovníků a jejich podílu v kmenových pracovnících VO.</w:t>
            </w:r>
          </w:p>
          <w:p w14:paraId="747019F1" w14:textId="77777777" w:rsidR="0085425B" w:rsidRPr="00985163" w:rsidRDefault="0085425B" w:rsidP="00FF4184">
            <w:pPr>
              <w:spacing w:before="40" w:after="40"/>
              <w:jc w:val="left"/>
              <w:rPr>
                <w:sz w:val="20"/>
              </w:rPr>
            </w:pPr>
            <w:r w:rsidRPr="00985163">
              <w:rPr>
                <w:sz w:val="20"/>
              </w:rPr>
              <w:t>Pro vzájemné porovnání VO bude využit podíl externích pracovníků v celkovém počtu výzkumníků VO. Jako střední hodnota bude využit průměr za všechny hodnocené VO (stanovený podobně jako v předchozím indikátoru).</w:t>
            </w:r>
          </w:p>
        </w:tc>
      </w:tr>
      <w:tr w:rsidR="0085425B" w:rsidRPr="00C951D3" w14:paraId="38D9BD2B" w14:textId="77777777" w:rsidTr="0085425B">
        <w:tc>
          <w:tcPr>
            <w:tcW w:w="732" w:type="dxa"/>
          </w:tcPr>
          <w:p w14:paraId="1AF3316F" w14:textId="77777777" w:rsidR="0085425B" w:rsidRPr="00985163" w:rsidRDefault="0085425B" w:rsidP="00FF4184">
            <w:pPr>
              <w:jc w:val="left"/>
              <w:rPr>
                <w:sz w:val="20"/>
              </w:rPr>
            </w:pPr>
            <w:r>
              <w:rPr>
                <w:sz w:val="20"/>
              </w:rPr>
              <w:t>4.10</w:t>
            </w:r>
          </w:p>
        </w:tc>
        <w:tc>
          <w:tcPr>
            <w:tcW w:w="2094" w:type="dxa"/>
            <w:shd w:val="clear" w:color="auto" w:fill="auto"/>
          </w:tcPr>
          <w:p w14:paraId="7EBC275E" w14:textId="77777777" w:rsidR="0085425B" w:rsidRPr="00985163" w:rsidRDefault="0085425B" w:rsidP="00FF4184">
            <w:pPr>
              <w:spacing w:before="40" w:after="40"/>
              <w:jc w:val="left"/>
              <w:rPr>
                <w:sz w:val="20"/>
              </w:rPr>
            </w:pPr>
            <w:r w:rsidRPr="00985163">
              <w:rPr>
                <w:sz w:val="20"/>
              </w:rPr>
              <w:t>Struktura výzkumných pracovníků podle vědeckých hodností</w:t>
            </w:r>
          </w:p>
        </w:tc>
        <w:tc>
          <w:tcPr>
            <w:tcW w:w="5504" w:type="dxa"/>
            <w:shd w:val="clear" w:color="auto" w:fill="auto"/>
          </w:tcPr>
          <w:p w14:paraId="133F3C42" w14:textId="77777777" w:rsidR="0085425B" w:rsidRPr="00985163" w:rsidRDefault="0085425B" w:rsidP="00FF4184">
            <w:pPr>
              <w:spacing w:before="40" w:after="40"/>
              <w:jc w:val="left"/>
              <w:rPr>
                <w:sz w:val="20"/>
              </w:rPr>
            </w:pPr>
            <w:r w:rsidRPr="00985163">
              <w:rPr>
                <w:sz w:val="20"/>
              </w:rPr>
              <w:t>Počet výzkumných pracovníků v počtu fyzických osob (HC) podle vědeckých hodností (odborností) v tomto členění:</w:t>
            </w:r>
          </w:p>
          <w:p w14:paraId="7BF7743C"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vedoucí vědečtí pracovníci</w:t>
            </w:r>
          </w:p>
          <w:p w14:paraId="5F330DD8"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vědečtí pracovníci</w:t>
            </w:r>
          </w:p>
          <w:p w14:paraId="44A6EE9C"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vědečtí asistenti</w:t>
            </w:r>
          </w:p>
          <w:p w14:paraId="531CBA07"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postdoktorandi</w:t>
            </w:r>
          </w:p>
          <w:p w14:paraId="101972D7"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doktorandi</w:t>
            </w:r>
          </w:p>
          <w:p w14:paraId="3B5762D8"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odborní pracovníci.</w:t>
            </w:r>
          </w:p>
          <w:p w14:paraId="2277CFEA" w14:textId="77777777" w:rsidR="0085425B" w:rsidRPr="00985163" w:rsidRDefault="0085425B" w:rsidP="00FF4184">
            <w:pPr>
              <w:spacing w:before="40" w:after="40"/>
              <w:jc w:val="left"/>
              <w:rPr>
                <w:sz w:val="20"/>
              </w:rPr>
            </w:pPr>
            <w:r w:rsidRPr="00985163">
              <w:rPr>
                <w:sz w:val="20"/>
              </w:rPr>
              <w:t>Indikátor a členění pracovníků vycházejí z IPN Metodika.</w:t>
            </w:r>
          </w:p>
        </w:tc>
        <w:tc>
          <w:tcPr>
            <w:tcW w:w="5699" w:type="dxa"/>
            <w:shd w:val="clear" w:color="auto" w:fill="auto"/>
          </w:tcPr>
          <w:p w14:paraId="696FF682" w14:textId="77777777" w:rsidR="0085425B" w:rsidRPr="00985163" w:rsidRDefault="0085425B" w:rsidP="00FF4184">
            <w:pPr>
              <w:spacing w:before="40" w:after="40"/>
              <w:rPr>
                <w:sz w:val="20"/>
              </w:rPr>
            </w:pPr>
            <w:r w:rsidRPr="00985163">
              <w:rPr>
                <w:sz w:val="20"/>
              </w:rPr>
              <w:t xml:space="preserve">Indikátor vypovídá o struktuře výzkumných pracovníků podle jejich kvalifikace a zkušeností s VaV. </w:t>
            </w:r>
          </w:p>
          <w:p w14:paraId="0750C367" w14:textId="77777777" w:rsidR="0085425B" w:rsidRPr="00985163" w:rsidRDefault="0085425B" w:rsidP="00FF4184">
            <w:pPr>
              <w:spacing w:before="40" w:after="40"/>
              <w:jc w:val="left"/>
              <w:rPr>
                <w:sz w:val="20"/>
              </w:rPr>
            </w:pPr>
            <w:r w:rsidRPr="00985163">
              <w:rPr>
                <w:sz w:val="20"/>
              </w:rPr>
              <w:t>Indikátor bude sledován v jednotlivých letech hodnoceného období, což umožní posoudit vývoj struktury výzkumných pracovníků během hodnoceného období.</w:t>
            </w:r>
          </w:p>
          <w:p w14:paraId="406508A8" w14:textId="77777777" w:rsidR="0085425B" w:rsidRPr="00985163" w:rsidRDefault="0085425B" w:rsidP="00FF4184">
            <w:pPr>
              <w:spacing w:before="40" w:after="40"/>
              <w:jc w:val="left"/>
              <w:rPr>
                <w:sz w:val="20"/>
              </w:rPr>
            </w:pPr>
            <w:r w:rsidRPr="00985163">
              <w:rPr>
                <w:sz w:val="20"/>
              </w:rPr>
              <w:t>Pro vzájemné porovnání VO lze využít podíl výzkumníků v jednotlivých kategoriích v celkovém počtu výzkumníků VO. Jako střední hodnota bude využit průměr za všechny hodnocené VO (stanovený podobně jako v</w:t>
            </w:r>
            <w:r>
              <w:rPr>
                <w:sz w:val="20"/>
              </w:rPr>
              <w:t> </w:t>
            </w:r>
            <w:r w:rsidRPr="00985163">
              <w:rPr>
                <w:sz w:val="20"/>
              </w:rPr>
              <w:t>indikátoru</w:t>
            </w:r>
            <w:r>
              <w:rPr>
                <w:sz w:val="20"/>
              </w:rPr>
              <w:t xml:space="preserve"> 4.8</w:t>
            </w:r>
            <w:r w:rsidRPr="00985163">
              <w:rPr>
                <w:sz w:val="20"/>
              </w:rPr>
              <w:t>).</w:t>
            </w:r>
          </w:p>
          <w:p w14:paraId="7F09DE62" w14:textId="77777777" w:rsidR="0085425B" w:rsidRPr="00985163" w:rsidRDefault="0085425B" w:rsidP="00FF4184">
            <w:pPr>
              <w:spacing w:before="40" w:after="40"/>
              <w:jc w:val="left"/>
              <w:rPr>
                <w:sz w:val="20"/>
                <w:u w:val="single"/>
              </w:rPr>
            </w:pPr>
            <w:r w:rsidRPr="00985163">
              <w:rPr>
                <w:sz w:val="20"/>
                <w:u w:val="single"/>
              </w:rPr>
              <w:t>Poznámka:</w:t>
            </w:r>
          </w:p>
          <w:p w14:paraId="38A54F23" w14:textId="77777777" w:rsidR="0085425B" w:rsidRPr="00985163" w:rsidRDefault="0085425B" w:rsidP="00FF4184">
            <w:pPr>
              <w:spacing w:before="40" w:after="40"/>
              <w:jc w:val="left"/>
              <w:rPr>
                <w:sz w:val="20"/>
              </w:rPr>
            </w:pPr>
            <w:r w:rsidRPr="00985163">
              <w:rPr>
                <w:sz w:val="20"/>
              </w:rPr>
              <w:t xml:space="preserve">Pro VO bude zapotřebí zpracovat definice jednotlivých pracovních pozic uvedených v tomto indikátoru. </w:t>
            </w:r>
          </w:p>
        </w:tc>
      </w:tr>
      <w:tr w:rsidR="0085425B" w:rsidRPr="00C951D3" w14:paraId="47B12B75" w14:textId="77777777" w:rsidTr="0085425B">
        <w:tc>
          <w:tcPr>
            <w:tcW w:w="732" w:type="dxa"/>
            <w:shd w:val="clear" w:color="auto" w:fill="auto"/>
          </w:tcPr>
          <w:p w14:paraId="143AF117" w14:textId="77777777" w:rsidR="0085425B" w:rsidRPr="00985163" w:rsidRDefault="0085425B" w:rsidP="00FF4184">
            <w:pPr>
              <w:spacing w:before="40" w:after="40"/>
              <w:rPr>
                <w:sz w:val="20"/>
              </w:rPr>
            </w:pPr>
            <w:r>
              <w:rPr>
                <w:sz w:val="20"/>
              </w:rPr>
              <w:t>4.11</w:t>
            </w:r>
          </w:p>
        </w:tc>
        <w:tc>
          <w:tcPr>
            <w:tcW w:w="2094" w:type="dxa"/>
            <w:shd w:val="clear" w:color="auto" w:fill="auto"/>
          </w:tcPr>
          <w:p w14:paraId="343FCA5C" w14:textId="77777777" w:rsidR="0085425B" w:rsidRPr="00985163" w:rsidRDefault="0085425B" w:rsidP="00FF4184">
            <w:pPr>
              <w:keepNext/>
              <w:spacing w:before="40" w:after="40"/>
              <w:jc w:val="left"/>
              <w:rPr>
                <w:sz w:val="20"/>
              </w:rPr>
            </w:pPr>
            <w:r w:rsidRPr="00985163">
              <w:rPr>
                <w:sz w:val="20"/>
              </w:rPr>
              <w:t xml:space="preserve">Zavedení pravidelného interního hodnocení </w:t>
            </w:r>
          </w:p>
        </w:tc>
        <w:tc>
          <w:tcPr>
            <w:tcW w:w="5504" w:type="dxa"/>
            <w:shd w:val="clear" w:color="auto" w:fill="auto"/>
          </w:tcPr>
          <w:p w14:paraId="0E42FE72" w14:textId="77777777" w:rsidR="0085425B" w:rsidRDefault="0085425B" w:rsidP="00FF4184">
            <w:pPr>
              <w:keepNext/>
              <w:spacing w:before="40" w:after="40"/>
              <w:jc w:val="left"/>
              <w:rPr>
                <w:sz w:val="20"/>
              </w:rPr>
            </w:pPr>
            <w:r w:rsidRPr="00985163">
              <w:rPr>
                <w:sz w:val="20"/>
              </w:rPr>
              <w:t>VO v sebehodnotící zprávě (dotazníku) uvede, zda má zavedeno pravidelné interní hodnocení (ano-ne).</w:t>
            </w:r>
          </w:p>
          <w:p w14:paraId="3B2818C8" w14:textId="77777777" w:rsidR="0085425B" w:rsidRPr="00985163" w:rsidRDefault="0085425B" w:rsidP="00FF4184">
            <w:pPr>
              <w:keepNext/>
              <w:spacing w:before="40" w:after="40"/>
              <w:jc w:val="left"/>
              <w:rPr>
                <w:sz w:val="20"/>
              </w:rPr>
            </w:pPr>
            <w:r>
              <w:rPr>
                <w:sz w:val="20"/>
              </w:rPr>
              <w:t xml:space="preserve">Při kladné odpovědi VO do sebehodnotící zprávy uvede, zda toto hodnocení vychází z mezinárodních standardů. </w:t>
            </w:r>
          </w:p>
        </w:tc>
        <w:tc>
          <w:tcPr>
            <w:tcW w:w="5699" w:type="dxa"/>
            <w:shd w:val="clear" w:color="auto" w:fill="auto"/>
          </w:tcPr>
          <w:p w14:paraId="0C4B816F" w14:textId="77777777" w:rsidR="0085425B" w:rsidRPr="00985163" w:rsidRDefault="0085425B" w:rsidP="00FF4184">
            <w:pPr>
              <w:keepNext/>
              <w:spacing w:before="40" w:after="40"/>
              <w:jc w:val="left"/>
              <w:rPr>
                <w:sz w:val="20"/>
              </w:rPr>
            </w:pPr>
            <w:r w:rsidRPr="00985163">
              <w:rPr>
                <w:sz w:val="20"/>
              </w:rPr>
              <w:t>Indikátor poskytuje informaci o tom, zda má VO zavedeno pravidelné interní hodnocení.</w:t>
            </w:r>
          </w:p>
        </w:tc>
      </w:tr>
      <w:tr w:rsidR="0085425B" w:rsidRPr="00C951D3" w14:paraId="30C0DEA5" w14:textId="77777777" w:rsidTr="0085425B">
        <w:tc>
          <w:tcPr>
            <w:tcW w:w="732" w:type="dxa"/>
          </w:tcPr>
          <w:p w14:paraId="72DD00D1" w14:textId="77777777" w:rsidR="0085425B" w:rsidRPr="00985163" w:rsidRDefault="0085425B" w:rsidP="00FF4184">
            <w:pPr>
              <w:jc w:val="left"/>
              <w:rPr>
                <w:sz w:val="20"/>
              </w:rPr>
            </w:pPr>
            <w:r>
              <w:rPr>
                <w:sz w:val="20"/>
              </w:rPr>
              <w:t>4.12</w:t>
            </w:r>
          </w:p>
        </w:tc>
        <w:tc>
          <w:tcPr>
            <w:tcW w:w="2094" w:type="dxa"/>
            <w:shd w:val="clear" w:color="auto" w:fill="auto"/>
          </w:tcPr>
          <w:p w14:paraId="23753F8C" w14:textId="77777777" w:rsidR="0085425B" w:rsidRPr="00985163" w:rsidRDefault="0085425B" w:rsidP="00FF4184">
            <w:pPr>
              <w:spacing w:before="40" w:after="40"/>
              <w:jc w:val="left"/>
              <w:rPr>
                <w:sz w:val="20"/>
              </w:rPr>
            </w:pPr>
            <w:r w:rsidRPr="00985163">
              <w:rPr>
                <w:sz w:val="20"/>
              </w:rPr>
              <w:t>Počet odborných uskupení, ve kterých je VO zapojena</w:t>
            </w:r>
          </w:p>
        </w:tc>
        <w:tc>
          <w:tcPr>
            <w:tcW w:w="5504" w:type="dxa"/>
            <w:shd w:val="clear" w:color="auto" w:fill="auto"/>
          </w:tcPr>
          <w:p w14:paraId="6413ADCE" w14:textId="77777777" w:rsidR="0085425B" w:rsidRPr="00985163" w:rsidRDefault="0085425B" w:rsidP="00FF4184">
            <w:pPr>
              <w:spacing w:before="40" w:after="40"/>
              <w:jc w:val="left"/>
              <w:rPr>
                <w:sz w:val="20"/>
              </w:rPr>
            </w:pPr>
            <w:r w:rsidRPr="00985163">
              <w:rPr>
                <w:sz w:val="20"/>
              </w:rPr>
              <w:t>Počet uskupení (platformy, klastry, sítě, vědecko-technické parky, odborná a oborová sdružení, iniciativy apod.), ve kterých byla VO zapojena (resp. její pracovníci) v členění na:</w:t>
            </w:r>
          </w:p>
          <w:p w14:paraId="61FFB0C5" w14:textId="77777777" w:rsidR="0085425B" w:rsidRDefault="0085425B" w:rsidP="00FF4184">
            <w:pPr>
              <w:pStyle w:val="Odstavecseseznamem"/>
              <w:numPr>
                <w:ilvl w:val="0"/>
                <w:numId w:val="1"/>
              </w:numPr>
              <w:spacing w:before="40" w:after="40"/>
              <w:ind w:left="208" w:hanging="142"/>
              <w:jc w:val="left"/>
              <w:rPr>
                <w:sz w:val="20"/>
              </w:rPr>
            </w:pPr>
            <w:r w:rsidRPr="00985163">
              <w:rPr>
                <w:sz w:val="20"/>
              </w:rPr>
              <w:t>Uskupení na národní úrovni</w:t>
            </w:r>
            <w:r>
              <w:rPr>
                <w:sz w:val="20"/>
              </w:rPr>
              <w:t>, z toho:</w:t>
            </w:r>
          </w:p>
          <w:p w14:paraId="292D55DA" w14:textId="77777777" w:rsidR="0085425B" w:rsidRDefault="0085425B" w:rsidP="00FF4184">
            <w:pPr>
              <w:pStyle w:val="Odstavecseseznamem"/>
              <w:numPr>
                <w:ilvl w:val="0"/>
                <w:numId w:val="1"/>
              </w:numPr>
              <w:spacing w:before="40" w:after="40"/>
              <w:ind w:left="435" w:hanging="142"/>
              <w:jc w:val="left"/>
              <w:rPr>
                <w:sz w:val="20"/>
              </w:rPr>
            </w:pPr>
            <w:r>
              <w:rPr>
                <w:sz w:val="20"/>
              </w:rPr>
              <w:t>technologické platformy</w:t>
            </w:r>
          </w:p>
          <w:p w14:paraId="4B434F55" w14:textId="77777777" w:rsidR="0085425B" w:rsidRDefault="0085425B" w:rsidP="00FF4184">
            <w:pPr>
              <w:pStyle w:val="Odstavecseseznamem"/>
              <w:numPr>
                <w:ilvl w:val="0"/>
                <w:numId w:val="1"/>
              </w:numPr>
              <w:spacing w:before="40" w:after="40"/>
              <w:ind w:left="435" w:hanging="142"/>
              <w:jc w:val="left"/>
              <w:rPr>
                <w:sz w:val="20"/>
              </w:rPr>
            </w:pPr>
            <w:r>
              <w:rPr>
                <w:sz w:val="20"/>
              </w:rPr>
              <w:t>klastry</w:t>
            </w:r>
          </w:p>
          <w:p w14:paraId="70474020" w14:textId="77777777" w:rsidR="0085425B" w:rsidRDefault="0085425B" w:rsidP="00FF4184">
            <w:pPr>
              <w:pStyle w:val="Odstavecseseznamem"/>
              <w:numPr>
                <w:ilvl w:val="0"/>
                <w:numId w:val="1"/>
              </w:numPr>
              <w:spacing w:before="40" w:after="40"/>
              <w:ind w:left="435" w:hanging="142"/>
              <w:jc w:val="left"/>
              <w:rPr>
                <w:sz w:val="20"/>
              </w:rPr>
            </w:pPr>
            <w:r>
              <w:rPr>
                <w:sz w:val="20"/>
              </w:rPr>
              <w:t>oborová sdružení a sítě</w:t>
            </w:r>
          </w:p>
          <w:p w14:paraId="7873FA11" w14:textId="77777777" w:rsidR="0085425B" w:rsidRPr="00985163" w:rsidRDefault="0085425B" w:rsidP="00FF4184">
            <w:pPr>
              <w:pStyle w:val="Odstavecseseznamem"/>
              <w:numPr>
                <w:ilvl w:val="0"/>
                <w:numId w:val="1"/>
              </w:numPr>
              <w:spacing w:before="40" w:after="40"/>
              <w:ind w:left="435" w:hanging="142"/>
              <w:jc w:val="left"/>
              <w:rPr>
                <w:sz w:val="20"/>
              </w:rPr>
            </w:pPr>
            <w:r>
              <w:rPr>
                <w:sz w:val="20"/>
              </w:rPr>
              <w:t>ostatní</w:t>
            </w:r>
          </w:p>
          <w:p w14:paraId="144D547E" w14:textId="77777777" w:rsidR="0085425B" w:rsidRDefault="0085425B" w:rsidP="00FF4184">
            <w:pPr>
              <w:pStyle w:val="Odstavecseseznamem"/>
              <w:numPr>
                <w:ilvl w:val="0"/>
                <w:numId w:val="1"/>
              </w:numPr>
              <w:spacing w:before="40" w:after="40"/>
              <w:ind w:left="208" w:hanging="142"/>
              <w:jc w:val="left"/>
              <w:rPr>
                <w:sz w:val="20"/>
              </w:rPr>
            </w:pPr>
            <w:r w:rsidRPr="00985163">
              <w:rPr>
                <w:sz w:val="20"/>
              </w:rPr>
              <w:lastRenderedPageBreak/>
              <w:t>Uskupení na mezinárodní úrovni (uskupení na úrovni EU, nadnárodní uskupení apod.)</w:t>
            </w:r>
            <w:r>
              <w:rPr>
                <w:sz w:val="20"/>
              </w:rPr>
              <w:t>, z toho:</w:t>
            </w:r>
          </w:p>
          <w:p w14:paraId="75AF120E" w14:textId="77777777" w:rsidR="0085425B" w:rsidRDefault="0085425B" w:rsidP="00FF4184">
            <w:pPr>
              <w:pStyle w:val="Odstavecseseznamem"/>
              <w:numPr>
                <w:ilvl w:val="0"/>
                <w:numId w:val="1"/>
              </w:numPr>
              <w:spacing w:before="40" w:after="40"/>
              <w:ind w:left="435" w:hanging="142"/>
              <w:jc w:val="left"/>
              <w:rPr>
                <w:sz w:val="20"/>
              </w:rPr>
            </w:pPr>
            <w:r>
              <w:rPr>
                <w:sz w:val="20"/>
              </w:rPr>
              <w:t>Evropské technologické platformy</w:t>
            </w:r>
          </w:p>
          <w:p w14:paraId="58548A56" w14:textId="77777777" w:rsidR="0085425B" w:rsidRDefault="0085425B" w:rsidP="00FF4184">
            <w:pPr>
              <w:pStyle w:val="Odstavecseseznamem"/>
              <w:numPr>
                <w:ilvl w:val="0"/>
                <w:numId w:val="1"/>
              </w:numPr>
              <w:spacing w:before="40" w:after="40"/>
              <w:ind w:left="435" w:hanging="142"/>
              <w:jc w:val="left"/>
              <w:rPr>
                <w:sz w:val="20"/>
              </w:rPr>
            </w:pPr>
            <w:r>
              <w:rPr>
                <w:sz w:val="20"/>
              </w:rPr>
              <w:t>Společné technologické inciativy</w:t>
            </w:r>
          </w:p>
          <w:p w14:paraId="3E4BEAC5" w14:textId="77777777" w:rsidR="0085425B" w:rsidRPr="005121E9" w:rsidRDefault="0085425B" w:rsidP="00FF4184">
            <w:pPr>
              <w:pStyle w:val="Odstavecseseznamem"/>
              <w:numPr>
                <w:ilvl w:val="0"/>
                <w:numId w:val="1"/>
              </w:numPr>
              <w:spacing w:before="40" w:after="40"/>
              <w:ind w:left="435" w:hanging="142"/>
              <w:jc w:val="left"/>
              <w:rPr>
                <w:sz w:val="20"/>
              </w:rPr>
            </w:pPr>
            <w:r>
              <w:rPr>
                <w:sz w:val="20"/>
              </w:rPr>
              <w:t>ostatní</w:t>
            </w:r>
            <w:r w:rsidRPr="005121E9">
              <w:rPr>
                <w:sz w:val="20"/>
              </w:rPr>
              <w:t>.</w:t>
            </w:r>
          </w:p>
        </w:tc>
        <w:tc>
          <w:tcPr>
            <w:tcW w:w="5699" w:type="dxa"/>
            <w:shd w:val="clear" w:color="auto" w:fill="auto"/>
          </w:tcPr>
          <w:p w14:paraId="017A6621" w14:textId="77777777" w:rsidR="0085425B" w:rsidRPr="00985163" w:rsidRDefault="0085425B" w:rsidP="00FF4184">
            <w:pPr>
              <w:spacing w:before="40" w:after="40"/>
              <w:jc w:val="left"/>
              <w:rPr>
                <w:sz w:val="20"/>
              </w:rPr>
            </w:pPr>
            <w:r w:rsidRPr="00985163">
              <w:rPr>
                <w:sz w:val="20"/>
              </w:rPr>
              <w:lastRenderedPageBreak/>
              <w:t>Indikátor vypovídá o zapojení v odborných uskupeních, kde může VO napomoci k lepšímu využívání výsledků bezpečnostního výzkumu v praxi, zlepšení bezpečnosti v dané technologické oblasti, rozvoji vzdělanosti apod.</w:t>
            </w:r>
          </w:p>
          <w:p w14:paraId="4FACBC4E" w14:textId="77777777" w:rsidR="0085425B" w:rsidRPr="00985163" w:rsidRDefault="0085425B" w:rsidP="00FD620B">
            <w:pPr>
              <w:spacing w:before="40" w:after="40"/>
              <w:jc w:val="left"/>
              <w:rPr>
                <w:sz w:val="20"/>
              </w:rPr>
            </w:pPr>
            <w:r w:rsidRPr="00985163">
              <w:rPr>
                <w:sz w:val="20"/>
              </w:rPr>
              <w:t xml:space="preserve">Údaj bude vyhodnocen v posledním roce hodnoceného období. Pro orientační porovnání VO lze tuto hodnotu vztáhnout k institucionální podpoře získané od MV. Za střední hodnotu je možné vzít průměr pro všechny VO, tj. součet údajů poskytnutých </w:t>
            </w:r>
            <w:r w:rsidRPr="00985163">
              <w:rPr>
                <w:sz w:val="20"/>
              </w:rPr>
              <w:lastRenderedPageBreak/>
              <w:t>všemi VO k celkové institucionální podpoře získané těmito VO od MV (indikátor</w:t>
            </w:r>
            <w:r>
              <w:rPr>
                <w:sz w:val="20"/>
              </w:rPr>
              <w:t xml:space="preserve"> 4.20</w:t>
            </w:r>
            <w:r w:rsidRPr="00985163">
              <w:rPr>
                <w:sz w:val="20"/>
              </w:rPr>
              <w:t>).</w:t>
            </w:r>
          </w:p>
        </w:tc>
      </w:tr>
      <w:tr w:rsidR="0085425B" w:rsidRPr="00C951D3" w14:paraId="70312606" w14:textId="77777777" w:rsidTr="0085425B">
        <w:tc>
          <w:tcPr>
            <w:tcW w:w="732" w:type="dxa"/>
          </w:tcPr>
          <w:p w14:paraId="722A2ADE" w14:textId="77777777" w:rsidR="0085425B" w:rsidRPr="00985163" w:rsidRDefault="0085425B" w:rsidP="00FF4184">
            <w:pPr>
              <w:jc w:val="left"/>
              <w:rPr>
                <w:sz w:val="20"/>
              </w:rPr>
            </w:pPr>
            <w:r>
              <w:rPr>
                <w:sz w:val="20"/>
              </w:rPr>
              <w:lastRenderedPageBreak/>
              <w:t>4.13</w:t>
            </w:r>
          </w:p>
        </w:tc>
        <w:tc>
          <w:tcPr>
            <w:tcW w:w="2094" w:type="dxa"/>
            <w:shd w:val="clear" w:color="auto" w:fill="auto"/>
          </w:tcPr>
          <w:p w14:paraId="56BB7910" w14:textId="77777777" w:rsidR="0085425B" w:rsidRPr="00985163" w:rsidRDefault="0085425B" w:rsidP="00FF4184">
            <w:pPr>
              <w:spacing w:before="40" w:after="40"/>
              <w:jc w:val="left"/>
              <w:rPr>
                <w:sz w:val="20"/>
              </w:rPr>
            </w:pPr>
            <w:r w:rsidRPr="00985163">
              <w:rPr>
                <w:sz w:val="20"/>
              </w:rPr>
              <w:t>Počet konferencí,</w:t>
            </w:r>
            <w:r>
              <w:rPr>
                <w:sz w:val="20"/>
              </w:rPr>
              <w:t xml:space="preserve"> které mají vazbu na misi VO,</w:t>
            </w:r>
            <w:r w:rsidRPr="00985163">
              <w:rPr>
                <w:sz w:val="20"/>
              </w:rPr>
              <w:t xml:space="preserve"> v jejichž realizaci byla VO zapojena</w:t>
            </w:r>
          </w:p>
        </w:tc>
        <w:tc>
          <w:tcPr>
            <w:tcW w:w="5504" w:type="dxa"/>
            <w:shd w:val="clear" w:color="auto" w:fill="auto"/>
          </w:tcPr>
          <w:p w14:paraId="712042BC" w14:textId="77777777" w:rsidR="0085425B" w:rsidRPr="00985163" w:rsidRDefault="0085425B" w:rsidP="00FF4184">
            <w:pPr>
              <w:spacing w:before="40" w:after="40"/>
              <w:jc w:val="left"/>
              <w:rPr>
                <w:sz w:val="20"/>
              </w:rPr>
            </w:pPr>
            <w:r w:rsidRPr="00985163">
              <w:rPr>
                <w:sz w:val="20"/>
              </w:rPr>
              <w:t>Počet konferencí, v jejichž realizaci byla zapojena VO nebo její pracovníci v členění na:</w:t>
            </w:r>
          </w:p>
          <w:p w14:paraId="7DAD2406"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Národní konference realizované VO v ČR</w:t>
            </w:r>
          </w:p>
          <w:p w14:paraId="764BF296"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Mezinárodní konference realizované VO v ČR</w:t>
            </w:r>
          </w:p>
          <w:p w14:paraId="5AA660CC"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Národní konference realizované v ČR, kde byli pracovníci VO členy programových nebo organizačních výborů</w:t>
            </w:r>
          </w:p>
          <w:p w14:paraId="3BDC5923"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Mezinárodní konference realizované v ČR, kde byli pracovníci VO členy programových nebo organizačních výborů</w:t>
            </w:r>
          </w:p>
          <w:p w14:paraId="0F546431"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Mezinárodní konference realizované v zahraničí, kde byli pracovníci VO členy programových nebo organizačních výborů.</w:t>
            </w:r>
          </w:p>
        </w:tc>
        <w:tc>
          <w:tcPr>
            <w:tcW w:w="5699" w:type="dxa"/>
            <w:shd w:val="clear" w:color="auto" w:fill="auto"/>
          </w:tcPr>
          <w:p w14:paraId="3394626D" w14:textId="77777777" w:rsidR="0085425B" w:rsidRPr="00985163" w:rsidRDefault="0085425B" w:rsidP="00FF4184">
            <w:pPr>
              <w:spacing w:before="40" w:after="40"/>
              <w:jc w:val="left"/>
              <w:rPr>
                <w:sz w:val="20"/>
              </w:rPr>
            </w:pPr>
            <w:r w:rsidRPr="00985163">
              <w:rPr>
                <w:sz w:val="20"/>
              </w:rPr>
              <w:t>Indikátor udává, jak se VO podílí na přípravě konferencí s bezpečnostní tematikou. Indikátor bude sledován v jednotlivých letech hodnoceného období.</w:t>
            </w:r>
          </w:p>
          <w:p w14:paraId="5E90B308" w14:textId="77777777" w:rsidR="0085425B" w:rsidRPr="00985163" w:rsidRDefault="0085425B" w:rsidP="00FD620B">
            <w:pPr>
              <w:spacing w:before="40" w:after="40"/>
              <w:jc w:val="left"/>
              <w:rPr>
                <w:sz w:val="20"/>
              </w:rPr>
            </w:pPr>
            <w:r w:rsidRPr="00985163">
              <w:rPr>
                <w:sz w:val="20"/>
              </w:rPr>
              <w:t>Pro orientační porovnání VO lze tuto hodnotu vztáhnout k institucionální podpoře získané od MV. Za střední hodnotu je možné vzít průměr pro všechny VO, tj. součet údajů poskytnutých všemi VO k celkové institucionální podpoře získané od MV (indikátor</w:t>
            </w:r>
            <w:r>
              <w:rPr>
                <w:sz w:val="20"/>
              </w:rPr>
              <w:t xml:space="preserve"> 4.20</w:t>
            </w:r>
            <w:r w:rsidRPr="00985163">
              <w:rPr>
                <w:sz w:val="20"/>
              </w:rPr>
              <w:t>).</w:t>
            </w:r>
          </w:p>
        </w:tc>
      </w:tr>
      <w:tr w:rsidR="0085425B" w:rsidRPr="00C951D3" w14:paraId="2131425F" w14:textId="77777777" w:rsidTr="0085425B">
        <w:tc>
          <w:tcPr>
            <w:tcW w:w="732" w:type="dxa"/>
            <w:shd w:val="clear" w:color="auto" w:fill="C5E0B3" w:themeFill="accent6" w:themeFillTint="66"/>
          </w:tcPr>
          <w:p w14:paraId="35E5B0FF" w14:textId="38457B1D" w:rsidR="0085425B" w:rsidRPr="00985163" w:rsidRDefault="0085425B" w:rsidP="00FF4184">
            <w:pPr>
              <w:spacing w:before="40" w:after="40"/>
              <w:rPr>
                <w:sz w:val="20"/>
              </w:rPr>
            </w:pPr>
            <w:r>
              <w:rPr>
                <w:sz w:val="20"/>
              </w:rPr>
              <w:t>4.</w:t>
            </w:r>
            <w:r w:rsidR="00C87631">
              <w:rPr>
                <w:sz w:val="20"/>
              </w:rPr>
              <w:t>14</w:t>
            </w:r>
          </w:p>
        </w:tc>
        <w:tc>
          <w:tcPr>
            <w:tcW w:w="2094" w:type="dxa"/>
            <w:shd w:val="clear" w:color="auto" w:fill="C5E0B3" w:themeFill="accent6" w:themeFillTint="66"/>
          </w:tcPr>
          <w:p w14:paraId="47C4075E" w14:textId="77777777" w:rsidR="0085425B" w:rsidRPr="00985163" w:rsidRDefault="0085425B" w:rsidP="00FF4184">
            <w:pPr>
              <w:spacing w:before="40" w:after="40"/>
              <w:jc w:val="left"/>
              <w:rPr>
                <w:sz w:val="20"/>
              </w:rPr>
            </w:pPr>
            <w:r w:rsidRPr="00985163">
              <w:rPr>
                <w:sz w:val="20"/>
              </w:rPr>
              <w:t>Celková institucionální podpora</w:t>
            </w:r>
          </w:p>
          <w:p w14:paraId="465B8E18" w14:textId="77777777" w:rsidR="0085425B" w:rsidRPr="00985163" w:rsidRDefault="0085425B" w:rsidP="00FF4184">
            <w:pPr>
              <w:spacing w:before="40" w:after="40"/>
              <w:jc w:val="left"/>
              <w:rPr>
                <w:sz w:val="20"/>
              </w:rPr>
            </w:pPr>
          </w:p>
        </w:tc>
        <w:tc>
          <w:tcPr>
            <w:tcW w:w="5504" w:type="dxa"/>
            <w:shd w:val="clear" w:color="auto" w:fill="C5E0B3" w:themeFill="accent6" w:themeFillTint="66"/>
          </w:tcPr>
          <w:p w14:paraId="41670C9B" w14:textId="77777777" w:rsidR="0085425B" w:rsidRPr="00985163" w:rsidRDefault="0085425B" w:rsidP="00FF4184">
            <w:pPr>
              <w:spacing w:before="40" w:after="40"/>
              <w:jc w:val="left"/>
              <w:rPr>
                <w:sz w:val="20"/>
                <w:highlight w:val="yellow"/>
              </w:rPr>
            </w:pPr>
            <w:r w:rsidRPr="00985163">
              <w:rPr>
                <w:sz w:val="20"/>
              </w:rPr>
              <w:t>Celková institucionální podpora poskytnutá Ministerstvem vnitra.</w:t>
            </w:r>
            <w:r w:rsidRPr="00985163">
              <w:rPr>
                <w:sz w:val="20"/>
                <w:highlight w:val="yellow"/>
              </w:rPr>
              <w:t xml:space="preserve"> </w:t>
            </w:r>
          </w:p>
        </w:tc>
        <w:tc>
          <w:tcPr>
            <w:tcW w:w="5699" w:type="dxa"/>
            <w:shd w:val="clear" w:color="auto" w:fill="C5E0B3" w:themeFill="accent6" w:themeFillTint="66"/>
          </w:tcPr>
          <w:p w14:paraId="295B60A4" w14:textId="77777777" w:rsidR="0085425B" w:rsidRPr="00985163" w:rsidRDefault="0085425B" w:rsidP="00FF4184">
            <w:pPr>
              <w:spacing w:before="40" w:after="40"/>
              <w:jc w:val="left"/>
              <w:rPr>
                <w:sz w:val="20"/>
              </w:rPr>
            </w:pPr>
            <w:r w:rsidRPr="00985163">
              <w:rPr>
                <w:sz w:val="20"/>
              </w:rPr>
              <w:t>Indikátor udává, jak velkou institucionální podporu získává VO od MV (což do jisté míry vypovídá o rozsahu jejích VaV aktivit). Indikátor bude sledován v jednotlivých letech hodnoceného období.</w:t>
            </w:r>
          </w:p>
          <w:p w14:paraId="31972E40" w14:textId="77777777" w:rsidR="0085425B" w:rsidRPr="00985163" w:rsidRDefault="0085425B" w:rsidP="00FF4184">
            <w:pPr>
              <w:spacing w:before="40" w:after="40"/>
              <w:jc w:val="left"/>
              <w:rPr>
                <w:sz w:val="20"/>
              </w:rPr>
            </w:pPr>
            <w:r w:rsidRPr="00985163">
              <w:rPr>
                <w:sz w:val="20"/>
              </w:rPr>
              <w:t>Pro porovnání VO bude využit podíl institucionální podpory v celkových výdajích VO na VaV. Za střední hodnotu bude považován podíl institucionální podpory poskytnuté MV všem hodnoceným VO v celkových výdajích těchto VO na VaV.</w:t>
            </w:r>
          </w:p>
          <w:p w14:paraId="0FD60959" w14:textId="77777777" w:rsidR="0085425B" w:rsidRPr="00985163" w:rsidRDefault="0085425B" w:rsidP="00FF4184">
            <w:pPr>
              <w:spacing w:before="40" w:after="40"/>
              <w:jc w:val="left"/>
              <w:rPr>
                <w:sz w:val="20"/>
              </w:rPr>
            </w:pPr>
            <w:r w:rsidRPr="00985163">
              <w:rPr>
                <w:sz w:val="20"/>
              </w:rPr>
              <w:t xml:space="preserve">Výše institucionální podpory bude využita jako referenční indikátor v některých dalších indikátorech. </w:t>
            </w:r>
          </w:p>
        </w:tc>
      </w:tr>
      <w:tr w:rsidR="0085425B" w:rsidRPr="00C951D3" w14:paraId="01D8849C" w14:textId="77777777" w:rsidTr="0085425B">
        <w:tc>
          <w:tcPr>
            <w:tcW w:w="732" w:type="dxa"/>
            <w:shd w:val="clear" w:color="auto" w:fill="C5E0B3" w:themeFill="accent6" w:themeFillTint="66"/>
          </w:tcPr>
          <w:p w14:paraId="79CC0256" w14:textId="5D838C59" w:rsidR="0085425B" w:rsidRPr="00985163" w:rsidRDefault="0085425B" w:rsidP="00FF4184">
            <w:pPr>
              <w:spacing w:before="40" w:after="40"/>
              <w:rPr>
                <w:sz w:val="20"/>
              </w:rPr>
            </w:pPr>
            <w:r>
              <w:rPr>
                <w:sz w:val="20"/>
              </w:rPr>
              <w:t>4.</w:t>
            </w:r>
            <w:r w:rsidR="00C87631">
              <w:rPr>
                <w:sz w:val="20"/>
              </w:rPr>
              <w:t>15</w:t>
            </w:r>
          </w:p>
        </w:tc>
        <w:tc>
          <w:tcPr>
            <w:tcW w:w="2094" w:type="dxa"/>
            <w:shd w:val="clear" w:color="auto" w:fill="C5E0B3" w:themeFill="accent6" w:themeFillTint="66"/>
          </w:tcPr>
          <w:p w14:paraId="2282968E" w14:textId="77777777" w:rsidR="0085425B" w:rsidRPr="00985163" w:rsidRDefault="0085425B" w:rsidP="00FF4184">
            <w:pPr>
              <w:spacing w:before="40" w:after="40"/>
              <w:jc w:val="left"/>
              <w:rPr>
                <w:sz w:val="20"/>
              </w:rPr>
            </w:pPr>
            <w:r w:rsidRPr="00985163">
              <w:rPr>
                <w:sz w:val="20"/>
              </w:rPr>
              <w:t>Počet projektů podpořených v programech účelové podpory VaV v ČR</w:t>
            </w:r>
          </w:p>
        </w:tc>
        <w:tc>
          <w:tcPr>
            <w:tcW w:w="5504" w:type="dxa"/>
            <w:shd w:val="clear" w:color="auto" w:fill="C5E0B3" w:themeFill="accent6" w:themeFillTint="66"/>
          </w:tcPr>
          <w:p w14:paraId="06D67C10" w14:textId="77777777" w:rsidR="0085425B" w:rsidRPr="00985163" w:rsidRDefault="0085425B" w:rsidP="00FF4184">
            <w:pPr>
              <w:spacing w:before="40" w:after="40"/>
              <w:jc w:val="left"/>
              <w:rPr>
                <w:sz w:val="20"/>
              </w:rPr>
            </w:pPr>
            <w:r w:rsidRPr="00985163">
              <w:rPr>
                <w:sz w:val="20"/>
              </w:rPr>
              <w:t>Počet projektů podpořených v programech VaV implementovaných všemi poskytovali podpory v členění na:</w:t>
            </w:r>
          </w:p>
          <w:p w14:paraId="6D62274F"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programy implementované MV</w:t>
            </w:r>
          </w:p>
          <w:p w14:paraId="698AF610"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programy implementované ostatními poskytovateli.</w:t>
            </w:r>
          </w:p>
        </w:tc>
        <w:tc>
          <w:tcPr>
            <w:tcW w:w="5699" w:type="dxa"/>
            <w:shd w:val="clear" w:color="auto" w:fill="C5E0B3" w:themeFill="accent6" w:themeFillTint="66"/>
          </w:tcPr>
          <w:p w14:paraId="130EA11A" w14:textId="77777777" w:rsidR="0085425B" w:rsidRPr="00985163" w:rsidRDefault="0085425B" w:rsidP="00FF4184">
            <w:pPr>
              <w:spacing w:before="40" w:after="40"/>
              <w:jc w:val="left"/>
              <w:rPr>
                <w:sz w:val="20"/>
              </w:rPr>
            </w:pPr>
            <w:r w:rsidRPr="00985163">
              <w:rPr>
                <w:sz w:val="20"/>
              </w:rPr>
              <w:t>Indikátor vypovídá o tom, jak je VO aktivní v programech účelové podpory VaV. Indikátor zároveň umožňuje porovnat, jak se hodnocená VO zapojuje do programů bezpečnostního VaV v gesci MV a programů ostatních poskytovatelů, které primárně nejsou zaměřeny na řešení problematiky bezpečnosti.</w:t>
            </w:r>
          </w:p>
          <w:p w14:paraId="33471B64" w14:textId="77777777" w:rsidR="0085425B" w:rsidRPr="00985163" w:rsidRDefault="0085425B" w:rsidP="00FF4184">
            <w:pPr>
              <w:spacing w:before="40" w:after="40"/>
              <w:jc w:val="left"/>
              <w:rPr>
                <w:sz w:val="20"/>
              </w:rPr>
            </w:pPr>
            <w:r w:rsidRPr="00985163">
              <w:rPr>
                <w:sz w:val="20"/>
              </w:rPr>
              <w:t xml:space="preserve">Indikátor bude sledován v jednotlivých letech hodnoceného období, což umožní porovnat vývoj aktivity VO v jednotlivých </w:t>
            </w:r>
            <w:r w:rsidRPr="00985163">
              <w:rPr>
                <w:sz w:val="20"/>
              </w:rPr>
              <w:lastRenderedPageBreak/>
              <w:t>letech tohoto období. Pro vzájemné porovnání VO bude využit počet projektů vztažený na velikost VO, tj. na počet výzkumných pracovníků (FTE) nebo institucionální podporu, kterou VO získává. Jako střední hodnota bude využit průměr za všechny hodnocené VO, tj. součet projektů realizovaných všemi hodnocenými VO vztažený k celkovému počtu výzkumníků (FTE) těchto VO (indikátor</w:t>
            </w:r>
            <w:r>
              <w:rPr>
                <w:sz w:val="20"/>
              </w:rPr>
              <w:t xml:space="preserve"> 4.1</w:t>
            </w:r>
            <w:r w:rsidRPr="00985163">
              <w:rPr>
                <w:sz w:val="20"/>
              </w:rPr>
              <w:t>) nebo celkové institucionální podpoře poskytnuté MV (indikátor</w:t>
            </w:r>
            <w:r>
              <w:rPr>
                <w:sz w:val="20"/>
              </w:rPr>
              <w:t xml:space="preserve"> 4.20</w:t>
            </w:r>
            <w:r w:rsidRPr="00985163">
              <w:rPr>
                <w:sz w:val="20"/>
              </w:rPr>
              <w:t>).</w:t>
            </w:r>
          </w:p>
          <w:p w14:paraId="49F2A6F7" w14:textId="77777777" w:rsidR="0085425B" w:rsidRDefault="0085425B" w:rsidP="00FF4184">
            <w:pPr>
              <w:spacing w:before="40" w:after="40"/>
              <w:jc w:val="left"/>
              <w:rPr>
                <w:sz w:val="20"/>
              </w:rPr>
            </w:pPr>
            <w:r w:rsidRPr="00985163">
              <w:rPr>
                <w:sz w:val="20"/>
              </w:rPr>
              <w:t>V případě programů MV lze pro porovnání alternativně využít podíl projektů, který získala hodnocená VO ze všech projektů podpořených v programech MV.</w:t>
            </w:r>
          </w:p>
          <w:p w14:paraId="7CFC3130" w14:textId="77777777" w:rsidR="0085425B" w:rsidRPr="00D83B8A" w:rsidRDefault="0085425B" w:rsidP="00FF4184">
            <w:pPr>
              <w:spacing w:before="40" w:after="40"/>
              <w:jc w:val="left"/>
              <w:rPr>
                <w:sz w:val="20"/>
              </w:rPr>
            </w:pPr>
            <w:r w:rsidRPr="00D83B8A">
              <w:rPr>
                <w:sz w:val="20"/>
              </w:rPr>
              <w:t>Počet projektů započatých v roce 2016, kde je hlavním řešitelem VO vládního sektoru:</w:t>
            </w:r>
          </w:p>
          <w:p w14:paraId="71F7E802" w14:textId="77777777" w:rsidR="0085425B" w:rsidRPr="00D83B8A" w:rsidRDefault="0085425B" w:rsidP="00FF4184">
            <w:pPr>
              <w:numPr>
                <w:ilvl w:val="0"/>
                <w:numId w:val="1"/>
              </w:numPr>
              <w:spacing w:before="40" w:after="40"/>
              <w:ind w:left="208" w:hanging="142"/>
              <w:jc w:val="left"/>
              <w:rPr>
                <w:sz w:val="20"/>
              </w:rPr>
            </w:pPr>
            <w:r w:rsidRPr="00D83B8A">
              <w:rPr>
                <w:sz w:val="20"/>
              </w:rPr>
              <w:t>celkový počet projektů: 542</w:t>
            </w:r>
          </w:p>
          <w:p w14:paraId="4E8C9261" w14:textId="77777777" w:rsidR="0085425B" w:rsidRPr="00296CBE" w:rsidRDefault="0085425B" w:rsidP="00FF4184">
            <w:pPr>
              <w:numPr>
                <w:ilvl w:val="0"/>
                <w:numId w:val="1"/>
              </w:numPr>
              <w:spacing w:before="40" w:after="40"/>
              <w:ind w:left="208" w:hanging="142"/>
              <w:jc w:val="left"/>
              <w:rPr>
                <w:color w:val="0070C0"/>
                <w:sz w:val="20"/>
              </w:rPr>
            </w:pPr>
            <w:r w:rsidRPr="00D83B8A">
              <w:rPr>
                <w:sz w:val="20"/>
              </w:rPr>
              <w:t>počet projektů na jednu VO vládního sektoru: 0,91.</w:t>
            </w:r>
          </w:p>
        </w:tc>
      </w:tr>
      <w:tr w:rsidR="0085425B" w:rsidRPr="00C951D3" w14:paraId="0C76AC30" w14:textId="77777777" w:rsidTr="0085425B">
        <w:tc>
          <w:tcPr>
            <w:tcW w:w="732" w:type="dxa"/>
          </w:tcPr>
          <w:p w14:paraId="6A640154" w14:textId="6F26A9EF" w:rsidR="0085425B" w:rsidRPr="00985163" w:rsidRDefault="0085425B" w:rsidP="00FF4184">
            <w:pPr>
              <w:spacing w:before="40" w:after="40"/>
              <w:rPr>
                <w:sz w:val="20"/>
              </w:rPr>
            </w:pPr>
            <w:r>
              <w:rPr>
                <w:sz w:val="20"/>
              </w:rPr>
              <w:lastRenderedPageBreak/>
              <w:t>4.</w:t>
            </w:r>
            <w:r w:rsidR="00C87631">
              <w:rPr>
                <w:sz w:val="20"/>
              </w:rPr>
              <w:t>16</w:t>
            </w:r>
          </w:p>
        </w:tc>
        <w:tc>
          <w:tcPr>
            <w:tcW w:w="2094" w:type="dxa"/>
            <w:shd w:val="clear" w:color="auto" w:fill="auto"/>
          </w:tcPr>
          <w:p w14:paraId="1993D740" w14:textId="77777777" w:rsidR="0085425B" w:rsidRPr="00985163" w:rsidRDefault="0085425B" w:rsidP="00FF4184">
            <w:pPr>
              <w:spacing w:before="40" w:after="40"/>
              <w:jc w:val="left"/>
              <w:rPr>
                <w:sz w:val="20"/>
              </w:rPr>
            </w:pPr>
            <w:r w:rsidRPr="00985163">
              <w:rPr>
                <w:sz w:val="20"/>
              </w:rPr>
              <w:t>Úspěšnost návrhů projektů podaných do programů bezpečnostního výzkumu v gesci MV</w:t>
            </w:r>
          </w:p>
        </w:tc>
        <w:tc>
          <w:tcPr>
            <w:tcW w:w="5504" w:type="dxa"/>
            <w:shd w:val="clear" w:color="auto" w:fill="auto"/>
          </w:tcPr>
          <w:p w14:paraId="57B573A9" w14:textId="77777777" w:rsidR="0085425B" w:rsidRPr="00985163" w:rsidRDefault="0085425B" w:rsidP="00FF4184">
            <w:pPr>
              <w:spacing w:before="40" w:after="40"/>
              <w:jc w:val="left"/>
              <w:rPr>
                <w:sz w:val="20"/>
              </w:rPr>
            </w:pPr>
            <w:r w:rsidRPr="00985163">
              <w:rPr>
                <w:sz w:val="20"/>
              </w:rPr>
              <w:t xml:space="preserve">Podíl projektů podpořených v programech BV v gesci MV k celkovému počtu návrhů projektů, který do těchto programů podala VO. </w:t>
            </w:r>
          </w:p>
          <w:p w14:paraId="67230A2F" w14:textId="77777777" w:rsidR="0085425B" w:rsidRPr="00985163" w:rsidRDefault="0085425B" w:rsidP="00FF4184">
            <w:pPr>
              <w:spacing w:before="40" w:after="40"/>
              <w:jc w:val="left"/>
              <w:rPr>
                <w:sz w:val="20"/>
              </w:rPr>
            </w:pPr>
          </w:p>
        </w:tc>
        <w:tc>
          <w:tcPr>
            <w:tcW w:w="5699" w:type="dxa"/>
            <w:shd w:val="clear" w:color="auto" w:fill="auto"/>
          </w:tcPr>
          <w:p w14:paraId="464AAD94" w14:textId="77777777" w:rsidR="0085425B" w:rsidRPr="00985163" w:rsidRDefault="0085425B" w:rsidP="00FF4184">
            <w:pPr>
              <w:spacing w:before="40" w:after="40"/>
              <w:jc w:val="left"/>
              <w:rPr>
                <w:sz w:val="20"/>
              </w:rPr>
            </w:pPr>
            <w:r w:rsidRPr="00985163">
              <w:rPr>
                <w:sz w:val="20"/>
              </w:rPr>
              <w:t xml:space="preserve">Indikátor udává úspěšnost návrhů projektů podaných hodnocenou VO do programů bezpečnostního výzkumu v gesci MV. </w:t>
            </w:r>
          </w:p>
          <w:p w14:paraId="39F1CDF3" w14:textId="77777777" w:rsidR="0085425B" w:rsidRPr="00985163" w:rsidRDefault="0085425B" w:rsidP="00FF4184">
            <w:pPr>
              <w:spacing w:before="40" w:after="40"/>
              <w:jc w:val="left"/>
              <w:rPr>
                <w:sz w:val="20"/>
              </w:rPr>
            </w:pPr>
            <w:r w:rsidRPr="00985163">
              <w:rPr>
                <w:sz w:val="20"/>
              </w:rPr>
              <w:t xml:space="preserve">Indikátor bude sledován v jednotlivých letech hodnoceného období, což umožní posoudit, jak se vyvíjí úspěšnost návrhů hodnocené VO během tohoto období. Indikátor umožňuje vzájemné porovnání hodnocených VO, jako střed bude využita úspěšnost všech VO v gesci MV (tj. celkový počet projektů hodnocených VO podpořených v programech MV vztažený k počtu návrhů podaných těmito VO do programů MV). </w:t>
            </w:r>
          </w:p>
        </w:tc>
      </w:tr>
      <w:tr w:rsidR="0085425B" w:rsidRPr="00C951D3" w14:paraId="587A6F9E" w14:textId="77777777" w:rsidTr="0085425B">
        <w:tc>
          <w:tcPr>
            <w:tcW w:w="732" w:type="dxa"/>
            <w:shd w:val="clear" w:color="auto" w:fill="C5E0B3" w:themeFill="accent6" w:themeFillTint="66"/>
          </w:tcPr>
          <w:p w14:paraId="3FB856CC" w14:textId="7FA842D1" w:rsidR="0085425B" w:rsidRPr="00985163" w:rsidRDefault="0085425B" w:rsidP="00FF4184">
            <w:pPr>
              <w:spacing w:before="40" w:after="40"/>
              <w:rPr>
                <w:sz w:val="20"/>
              </w:rPr>
            </w:pPr>
            <w:r>
              <w:rPr>
                <w:sz w:val="20"/>
              </w:rPr>
              <w:t>4.</w:t>
            </w:r>
            <w:r w:rsidR="00C87631">
              <w:rPr>
                <w:sz w:val="20"/>
              </w:rPr>
              <w:t>17</w:t>
            </w:r>
          </w:p>
        </w:tc>
        <w:tc>
          <w:tcPr>
            <w:tcW w:w="2094" w:type="dxa"/>
            <w:shd w:val="clear" w:color="auto" w:fill="C5E0B3" w:themeFill="accent6" w:themeFillTint="66"/>
          </w:tcPr>
          <w:p w14:paraId="1DE6B424" w14:textId="77777777" w:rsidR="0085425B" w:rsidRPr="00985163" w:rsidRDefault="0085425B" w:rsidP="00FF4184">
            <w:pPr>
              <w:spacing w:before="40" w:after="40"/>
              <w:jc w:val="left"/>
              <w:rPr>
                <w:sz w:val="20"/>
              </w:rPr>
            </w:pPr>
            <w:r w:rsidRPr="00985163">
              <w:rPr>
                <w:sz w:val="20"/>
              </w:rPr>
              <w:t xml:space="preserve">Finanční prostředky získané z kompetitivních zdrojů v ČR </w:t>
            </w:r>
          </w:p>
        </w:tc>
        <w:tc>
          <w:tcPr>
            <w:tcW w:w="5504" w:type="dxa"/>
            <w:shd w:val="clear" w:color="auto" w:fill="C5E0B3" w:themeFill="accent6" w:themeFillTint="66"/>
          </w:tcPr>
          <w:p w14:paraId="36998F5D" w14:textId="77777777" w:rsidR="0085425B" w:rsidRPr="00985163" w:rsidRDefault="0085425B" w:rsidP="00FF4184">
            <w:pPr>
              <w:spacing w:before="40" w:after="40"/>
              <w:jc w:val="left"/>
              <w:rPr>
                <w:sz w:val="20"/>
              </w:rPr>
            </w:pPr>
            <w:r w:rsidRPr="00985163">
              <w:rPr>
                <w:sz w:val="20"/>
              </w:rPr>
              <w:t>Celková účelová podpora, kterou VO získala ve všech VaV programech v členění na:</w:t>
            </w:r>
          </w:p>
          <w:p w14:paraId="3C1DA4CC"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programy implementované MV</w:t>
            </w:r>
          </w:p>
          <w:p w14:paraId="584800EC"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programy implementované ostatními poskytovateli.</w:t>
            </w:r>
          </w:p>
        </w:tc>
        <w:tc>
          <w:tcPr>
            <w:tcW w:w="5699" w:type="dxa"/>
            <w:shd w:val="clear" w:color="auto" w:fill="C5E0B3" w:themeFill="accent6" w:themeFillTint="66"/>
          </w:tcPr>
          <w:p w14:paraId="5D583D44" w14:textId="77777777" w:rsidR="0085425B" w:rsidRPr="00985163" w:rsidRDefault="0085425B" w:rsidP="00FF4184">
            <w:pPr>
              <w:spacing w:before="40" w:after="40"/>
              <w:jc w:val="left"/>
              <w:rPr>
                <w:sz w:val="20"/>
              </w:rPr>
            </w:pPr>
            <w:r w:rsidRPr="00985163">
              <w:rPr>
                <w:sz w:val="20"/>
              </w:rPr>
              <w:t>Indikátor vypovídá o tom, jak je VO aktivní v získávání veřejných prostředků z kompetitivních zdrojů. Kromě celkové výše bude sledován i podíl prostředků z kompetitivních zdrojů k institucionální podpoře, kterou získala VO</w:t>
            </w:r>
            <w:r>
              <w:rPr>
                <w:sz w:val="20"/>
              </w:rPr>
              <w:t>, nebo k celkovým výdajům VO na VaV</w:t>
            </w:r>
            <w:r w:rsidRPr="00985163">
              <w:rPr>
                <w:sz w:val="20"/>
              </w:rPr>
              <w:t>.</w:t>
            </w:r>
          </w:p>
          <w:p w14:paraId="1D334A3F" w14:textId="77777777" w:rsidR="0085425B" w:rsidRPr="00985163" w:rsidRDefault="0085425B" w:rsidP="00FF4184">
            <w:pPr>
              <w:spacing w:before="40" w:after="40"/>
              <w:jc w:val="left"/>
              <w:rPr>
                <w:sz w:val="20"/>
              </w:rPr>
            </w:pPr>
            <w:r w:rsidRPr="00985163">
              <w:rPr>
                <w:sz w:val="20"/>
              </w:rPr>
              <w:t>Indikátor bude sledován v jednotlivých letech hodnoceného období, což umožní porovnat vývoj aktivity VO v jednotlivých letech tohoto období.</w:t>
            </w:r>
          </w:p>
          <w:p w14:paraId="53B425FB" w14:textId="77777777" w:rsidR="0085425B" w:rsidRPr="00985163" w:rsidRDefault="0085425B" w:rsidP="00FF4184">
            <w:pPr>
              <w:spacing w:before="40" w:after="40"/>
              <w:jc w:val="left"/>
              <w:rPr>
                <w:sz w:val="20"/>
              </w:rPr>
            </w:pPr>
            <w:r w:rsidRPr="00985163">
              <w:rPr>
                <w:sz w:val="20"/>
              </w:rPr>
              <w:t>Pro vzájemné porovnání VO bude využit podíl získané účelové podpory k počtu výzkumných pracovníků ve FTE (indikátor</w:t>
            </w:r>
            <w:r>
              <w:rPr>
                <w:sz w:val="20"/>
              </w:rPr>
              <w:t xml:space="preserve"> 4.1</w:t>
            </w:r>
            <w:r w:rsidRPr="00985163">
              <w:rPr>
                <w:sz w:val="20"/>
              </w:rPr>
              <w:t xml:space="preserve">) </w:t>
            </w:r>
            <w:r w:rsidRPr="00985163">
              <w:rPr>
                <w:sz w:val="20"/>
              </w:rPr>
              <w:lastRenderedPageBreak/>
              <w:t>nebo k institucionální podpoře, kterou získává VO (indikátor</w:t>
            </w:r>
            <w:r>
              <w:rPr>
                <w:sz w:val="20"/>
              </w:rPr>
              <w:t xml:space="preserve"> 4.20</w:t>
            </w:r>
            <w:r w:rsidRPr="00985163">
              <w:rPr>
                <w:sz w:val="20"/>
              </w:rPr>
              <w:t>)</w:t>
            </w:r>
            <w:r>
              <w:rPr>
                <w:sz w:val="20"/>
              </w:rPr>
              <w:t>, resp. celkovým výdajům na VaV</w:t>
            </w:r>
            <w:r w:rsidRPr="00985163">
              <w:rPr>
                <w:sz w:val="20"/>
              </w:rPr>
              <w:t>. Jako střední hodnota bude využit průměr za všechny hodnocené VO (tj. celkov</w:t>
            </w:r>
            <w:r>
              <w:rPr>
                <w:sz w:val="20"/>
              </w:rPr>
              <w:t>á</w:t>
            </w:r>
            <w:r w:rsidRPr="00985163">
              <w:rPr>
                <w:sz w:val="20"/>
              </w:rPr>
              <w:t xml:space="preserve"> účelová podpora získaná VO k celkové institucionální podpoře poskytnuté MV těmto VO</w:t>
            </w:r>
            <w:r>
              <w:rPr>
                <w:sz w:val="20"/>
              </w:rPr>
              <w:t>, resp. celkovým výdajům těchto VO na VaV</w:t>
            </w:r>
            <w:r w:rsidRPr="00985163">
              <w:rPr>
                <w:sz w:val="20"/>
              </w:rPr>
              <w:t>).</w:t>
            </w:r>
          </w:p>
          <w:p w14:paraId="4121F8E2" w14:textId="77777777" w:rsidR="0085425B" w:rsidRDefault="0085425B" w:rsidP="00FF4184">
            <w:pPr>
              <w:spacing w:before="40" w:after="40"/>
              <w:jc w:val="left"/>
              <w:rPr>
                <w:sz w:val="20"/>
              </w:rPr>
            </w:pPr>
            <w:r w:rsidRPr="00985163">
              <w:rPr>
                <w:sz w:val="20"/>
              </w:rPr>
              <w:t>V případě programů MV lze pro porovnání alternativně využít podíl účelové podpory získané hodnocenou VO k celkové účelové podpoře poskytnuté v programech MV.</w:t>
            </w:r>
          </w:p>
          <w:p w14:paraId="4F55C2C1" w14:textId="77777777" w:rsidR="0085425B" w:rsidRPr="00D83B8A" w:rsidRDefault="0085425B" w:rsidP="00FF4184">
            <w:pPr>
              <w:spacing w:before="40" w:after="40"/>
              <w:ind w:left="66"/>
              <w:jc w:val="left"/>
              <w:rPr>
                <w:sz w:val="20"/>
              </w:rPr>
            </w:pPr>
            <w:r w:rsidRPr="00D83B8A">
              <w:rPr>
                <w:sz w:val="20"/>
              </w:rPr>
              <w:t>Celková účelová podpora obdržená VO vládního sektoru v roce 2016:</w:t>
            </w:r>
          </w:p>
          <w:p w14:paraId="281D38FC" w14:textId="77777777" w:rsidR="0085425B" w:rsidRPr="00D83B8A" w:rsidRDefault="0085425B" w:rsidP="00FF4184">
            <w:pPr>
              <w:numPr>
                <w:ilvl w:val="0"/>
                <w:numId w:val="1"/>
              </w:numPr>
              <w:spacing w:before="40" w:after="40"/>
              <w:ind w:left="208" w:hanging="142"/>
              <w:jc w:val="left"/>
              <w:rPr>
                <w:sz w:val="20"/>
              </w:rPr>
            </w:pPr>
            <w:r w:rsidRPr="00D83B8A">
              <w:rPr>
                <w:sz w:val="20"/>
              </w:rPr>
              <w:t>všechny VO vládního sektoru celkem: 4 710,4 mil. Kč</w:t>
            </w:r>
          </w:p>
          <w:p w14:paraId="041FF158" w14:textId="77777777" w:rsidR="0085425B" w:rsidRPr="00296CBE" w:rsidRDefault="0085425B" w:rsidP="00FF4184">
            <w:pPr>
              <w:numPr>
                <w:ilvl w:val="0"/>
                <w:numId w:val="1"/>
              </w:numPr>
              <w:spacing w:before="40" w:after="40"/>
              <w:ind w:left="208" w:hanging="142"/>
              <w:jc w:val="left"/>
              <w:rPr>
                <w:color w:val="0070C0"/>
                <w:sz w:val="20"/>
              </w:rPr>
            </w:pPr>
            <w:r w:rsidRPr="00D83B8A">
              <w:rPr>
                <w:sz w:val="20"/>
              </w:rPr>
              <w:t>na jednu VO vládního sektoru: 7,9 mil. Kč</w:t>
            </w:r>
          </w:p>
        </w:tc>
      </w:tr>
      <w:tr w:rsidR="0085425B" w:rsidRPr="00C951D3" w14:paraId="3343D558" w14:textId="77777777" w:rsidTr="0085425B">
        <w:tc>
          <w:tcPr>
            <w:tcW w:w="732" w:type="dxa"/>
          </w:tcPr>
          <w:p w14:paraId="6C18F882" w14:textId="04C7D7F1" w:rsidR="0085425B" w:rsidRDefault="0085425B" w:rsidP="00FF4184">
            <w:pPr>
              <w:spacing w:before="40" w:after="40"/>
              <w:rPr>
                <w:sz w:val="20"/>
              </w:rPr>
            </w:pPr>
            <w:r>
              <w:rPr>
                <w:sz w:val="20"/>
              </w:rPr>
              <w:lastRenderedPageBreak/>
              <w:t>4.</w:t>
            </w:r>
            <w:r w:rsidR="00C87631">
              <w:rPr>
                <w:sz w:val="20"/>
              </w:rPr>
              <w:t>18</w:t>
            </w:r>
          </w:p>
        </w:tc>
        <w:tc>
          <w:tcPr>
            <w:tcW w:w="2094" w:type="dxa"/>
            <w:shd w:val="clear" w:color="auto" w:fill="auto"/>
          </w:tcPr>
          <w:p w14:paraId="15027396" w14:textId="77777777" w:rsidR="0085425B" w:rsidRPr="002615C7" w:rsidRDefault="0085425B" w:rsidP="00FF4184">
            <w:pPr>
              <w:spacing w:before="40" w:after="40"/>
              <w:jc w:val="left"/>
              <w:rPr>
                <w:sz w:val="20"/>
              </w:rPr>
            </w:pPr>
            <w:r>
              <w:rPr>
                <w:sz w:val="20"/>
              </w:rPr>
              <w:t>Počet stáží/studijních pobytů výzkumných pracovníků ze zahraničí ve VO</w:t>
            </w:r>
          </w:p>
        </w:tc>
        <w:tc>
          <w:tcPr>
            <w:tcW w:w="5504" w:type="dxa"/>
            <w:shd w:val="clear" w:color="auto" w:fill="auto"/>
          </w:tcPr>
          <w:p w14:paraId="1A190BC0" w14:textId="77777777" w:rsidR="0085425B" w:rsidRPr="006A44CC" w:rsidRDefault="0085425B" w:rsidP="00FF4184">
            <w:pPr>
              <w:spacing w:before="40" w:after="40"/>
              <w:jc w:val="left"/>
              <w:rPr>
                <w:sz w:val="20"/>
              </w:rPr>
            </w:pPr>
            <w:r>
              <w:rPr>
                <w:sz w:val="20"/>
              </w:rPr>
              <w:t>Počet výzkumných pracovníků ze zahraničí, kteří byli na stáži (studijním pobytu) v hodnocené VO, včetně stáží financovaných nebo spolufinancovaných z veřejných zdrojů (programy mezinárodní mobility, Akce Marie Curie v programu H2020 apod.). Do tohoto údaje nejsou zahrnuti zahraniční pracovníci, kteří jsou zařazeni mezi výzkumné pracovníky nebo kteří s VO spolupracují v řešení mezinárodních projektů VaV (například v rámcových programech EU).</w:t>
            </w:r>
          </w:p>
        </w:tc>
        <w:tc>
          <w:tcPr>
            <w:tcW w:w="5699" w:type="dxa"/>
            <w:shd w:val="clear" w:color="auto" w:fill="auto"/>
          </w:tcPr>
          <w:p w14:paraId="4DE47873" w14:textId="77777777" w:rsidR="0085425B" w:rsidRDefault="0085425B" w:rsidP="00FF4184">
            <w:pPr>
              <w:spacing w:before="40" w:after="40"/>
              <w:jc w:val="left"/>
              <w:rPr>
                <w:sz w:val="20"/>
              </w:rPr>
            </w:pPr>
            <w:r>
              <w:rPr>
                <w:sz w:val="20"/>
              </w:rPr>
              <w:t>Indikátor vypovídá o tom, jak je VO atraktivní pro zahraniční výzkumné pracovníky. Indikátor bude sledován v jednotlivých letech hodnoceného období.</w:t>
            </w:r>
          </w:p>
          <w:p w14:paraId="50EDBA5A" w14:textId="77777777" w:rsidR="0085425B" w:rsidRDefault="0085425B" w:rsidP="00FF4184">
            <w:pPr>
              <w:spacing w:before="40" w:after="40"/>
              <w:jc w:val="left"/>
              <w:rPr>
                <w:sz w:val="20"/>
              </w:rPr>
            </w:pPr>
          </w:p>
          <w:p w14:paraId="4B130216" w14:textId="77777777" w:rsidR="0085425B" w:rsidRPr="00C951D3" w:rsidRDefault="0085425B" w:rsidP="00FF4184">
            <w:pPr>
              <w:spacing w:before="40" w:after="40"/>
              <w:rPr>
                <w:sz w:val="20"/>
              </w:rPr>
            </w:pPr>
          </w:p>
        </w:tc>
      </w:tr>
      <w:tr w:rsidR="0085425B" w:rsidRPr="00C951D3" w14:paraId="4B6C024B" w14:textId="77777777" w:rsidTr="0085425B">
        <w:tc>
          <w:tcPr>
            <w:tcW w:w="732" w:type="dxa"/>
          </w:tcPr>
          <w:p w14:paraId="4C5C5228" w14:textId="4F0E6544" w:rsidR="0085425B" w:rsidRDefault="0085425B" w:rsidP="00FF4184">
            <w:pPr>
              <w:spacing w:before="40" w:after="40"/>
              <w:rPr>
                <w:sz w:val="20"/>
              </w:rPr>
            </w:pPr>
            <w:r>
              <w:rPr>
                <w:sz w:val="20"/>
              </w:rPr>
              <w:t>4.</w:t>
            </w:r>
            <w:r w:rsidR="00C87631">
              <w:rPr>
                <w:sz w:val="20"/>
              </w:rPr>
              <w:t>19</w:t>
            </w:r>
          </w:p>
        </w:tc>
        <w:tc>
          <w:tcPr>
            <w:tcW w:w="2094" w:type="dxa"/>
            <w:shd w:val="clear" w:color="auto" w:fill="auto"/>
          </w:tcPr>
          <w:p w14:paraId="0CC8A36C" w14:textId="77777777" w:rsidR="0085425B" w:rsidRPr="002615C7" w:rsidRDefault="0085425B" w:rsidP="00FF4184">
            <w:pPr>
              <w:spacing w:before="40" w:after="40"/>
              <w:jc w:val="left"/>
              <w:rPr>
                <w:sz w:val="20"/>
              </w:rPr>
            </w:pPr>
            <w:r>
              <w:rPr>
                <w:sz w:val="20"/>
              </w:rPr>
              <w:t>Počet stáží pracovníků VO v zahraničí</w:t>
            </w:r>
          </w:p>
        </w:tc>
        <w:tc>
          <w:tcPr>
            <w:tcW w:w="5504" w:type="dxa"/>
            <w:shd w:val="clear" w:color="auto" w:fill="auto"/>
          </w:tcPr>
          <w:p w14:paraId="08322660" w14:textId="77777777" w:rsidR="0085425B" w:rsidRPr="006A44CC" w:rsidRDefault="0085425B" w:rsidP="00FF4184">
            <w:pPr>
              <w:spacing w:before="40" w:after="40"/>
              <w:jc w:val="left"/>
              <w:rPr>
                <w:sz w:val="20"/>
              </w:rPr>
            </w:pPr>
            <w:r>
              <w:rPr>
                <w:sz w:val="20"/>
              </w:rPr>
              <w:t xml:space="preserve">Počet výzkumných pracovníků z VO, kteří byli na stáži (studijním pobytu) v zahraniční VO, včetně stáží financovaných nebo spolufinancovaných z veřejných zdrojů (programy mezinárodní mobility, Akce Marie Curie v programu H2020 apod.). </w:t>
            </w:r>
          </w:p>
        </w:tc>
        <w:tc>
          <w:tcPr>
            <w:tcW w:w="5699" w:type="dxa"/>
            <w:shd w:val="clear" w:color="auto" w:fill="auto"/>
          </w:tcPr>
          <w:p w14:paraId="06F6F6F0" w14:textId="77777777" w:rsidR="0085425B" w:rsidRPr="00C951D3" w:rsidRDefault="0085425B" w:rsidP="00FF4184">
            <w:pPr>
              <w:spacing w:before="40" w:after="40"/>
              <w:jc w:val="left"/>
              <w:rPr>
                <w:sz w:val="20"/>
              </w:rPr>
            </w:pPr>
            <w:r>
              <w:rPr>
                <w:sz w:val="20"/>
              </w:rPr>
              <w:t xml:space="preserve">Indikátor vypovídá o tom, jak jsou pracovníci VO aktivní v získávání zkušeností ze zahraničí a navazování vazeb se zahraničními výzkumnými pracovišti (resp. zda VO vytváří motivační podmínky pro mezinárodní mobilitu svých výzkumných pracovníků). Indikátor bude sledován v jednotlivých letech hodnoceného období. Kromě počtu pracovníků účastnících se zahraničních stáží bude sledován i podíl výzkumných pracovníků, kteří se zúčastnili zahraniční stáže v celkovém počtu výzkumných pracovníků dané VO (indikátor </w:t>
            </w:r>
            <w:r>
              <w:t>4.1</w:t>
            </w:r>
            <w:r>
              <w:rPr>
                <w:sz w:val="20"/>
              </w:rPr>
              <w:t>). Pro vzájemné porovnání VO bude využit podíl pracovníků účastnících se zahraničních stáží v posledním roce hodnoceného období, za střední hodnotu bude považován průměr za všechny hodnocené VO  (celkový počet pracovníků účastnících se zahraničních stáží vztažený k celkovému počtu výzkumníků v těchto VO).</w:t>
            </w:r>
          </w:p>
        </w:tc>
      </w:tr>
      <w:tr w:rsidR="0085425B" w:rsidRPr="00C951D3" w14:paraId="0D2E31E5" w14:textId="77777777" w:rsidTr="0085425B">
        <w:tc>
          <w:tcPr>
            <w:tcW w:w="732" w:type="dxa"/>
          </w:tcPr>
          <w:p w14:paraId="09A0DE6D" w14:textId="6E43B8BD" w:rsidR="0085425B" w:rsidRDefault="0085425B" w:rsidP="00FF4184">
            <w:pPr>
              <w:spacing w:before="40" w:after="40"/>
              <w:rPr>
                <w:sz w:val="20"/>
              </w:rPr>
            </w:pPr>
            <w:r>
              <w:rPr>
                <w:sz w:val="20"/>
              </w:rPr>
              <w:lastRenderedPageBreak/>
              <w:t>4.</w:t>
            </w:r>
            <w:r w:rsidR="00C87631">
              <w:rPr>
                <w:sz w:val="20"/>
              </w:rPr>
              <w:t>20</w:t>
            </w:r>
          </w:p>
        </w:tc>
        <w:tc>
          <w:tcPr>
            <w:tcW w:w="2094" w:type="dxa"/>
            <w:shd w:val="clear" w:color="auto" w:fill="auto"/>
          </w:tcPr>
          <w:p w14:paraId="7B81B3A4" w14:textId="77777777" w:rsidR="0085425B" w:rsidRDefault="0085425B" w:rsidP="00FF4184">
            <w:pPr>
              <w:spacing w:before="40" w:after="40"/>
              <w:jc w:val="left"/>
              <w:rPr>
                <w:sz w:val="20"/>
              </w:rPr>
            </w:pPr>
            <w:r w:rsidRPr="002615C7">
              <w:rPr>
                <w:sz w:val="20"/>
              </w:rPr>
              <w:t>Počet pracovníků zapoj</w:t>
            </w:r>
            <w:r>
              <w:rPr>
                <w:sz w:val="20"/>
              </w:rPr>
              <w:t>ených do mezinárodní spolupráce</w:t>
            </w:r>
          </w:p>
        </w:tc>
        <w:tc>
          <w:tcPr>
            <w:tcW w:w="5504" w:type="dxa"/>
            <w:shd w:val="clear" w:color="auto" w:fill="auto"/>
          </w:tcPr>
          <w:p w14:paraId="39D595B0" w14:textId="77777777" w:rsidR="0085425B" w:rsidRDefault="0085425B" w:rsidP="00FF4184">
            <w:pPr>
              <w:spacing w:before="40" w:after="40"/>
              <w:jc w:val="left"/>
              <w:rPr>
                <w:sz w:val="20"/>
              </w:rPr>
            </w:pPr>
            <w:r>
              <w:rPr>
                <w:sz w:val="20"/>
              </w:rPr>
              <w:t>Počet různých pracovníků VO, kteří byli zapojeni v řešení mezinárodních projektů VaV. Počet pracovníků bude sledován v členění na:</w:t>
            </w:r>
          </w:p>
          <w:p w14:paraId="51DC4532" w14:textId="77777777" w:rsidR="0085425B" w:rsidRDefault="0085425B" w:rsidP="00FF4184">
            <w:pPr>
              <w:pStyle w:val="Odstavecseseznamem"/>
              <w:numPr>
                <w:ilvl w:val="0"/>
                <w:numId w:val="1"/>
              </w:numPr>
              <w:spacing w:before="40" w:after="40"/>
              <w:ind w:left="208" w:hanging="142"/>
              <w:jc w:val="left"/>
              <w:rPr>
                <w:sz w:val="20"/>
              </w:rPr>
            </w:pPr>
            <w:r>
              <w:rPr>
                <w:sz w:val="20"/>
              </w:rPr>
              <w:t>počet pracovníků zapojených v projektech podpořených v rámcových programech EU</w:t>
            </w:r>
          </w:p>
          <w:p w14:paraId="0A577B37" w14:textId="77777777" w:rsidR="0085425B" w:rsidRDefault="0085425B" w:rsidP="00FF4184">
            <w:pPr>
              <w:pStyle w:val="Odstavecseseznamem"/>
              <w:numPr>
                <w:ilvl w:val="0"/>
                <w:numId w:val="1"/>
              </w:numPr>
              <w:spacing w:before="40" w:after="40"/>
              <w:ind w:left="208" w:hanging="142"/>
              <w:jc w:val="left"/>
              <w:rPr>
                <w:sz w:val="20"/>
              </w:rPr>
            </w:pPr>
            <w:r>
              <w:rPr>
                <w:sz w:val="20"/>
              </w:rPr>
              <w:t>počet pracovníků, kteří byli zapojeni v mezinárodních VaV projektech podpořených z jiných zdrojů (například Eureka, Norské fondy, DARPA a další)</w:t>
            </w:r>
          </w:p>
          <w:p w14:paraId="591E9D9C" w14:textId="77777777" w:rsidR="0085425B" w:rsidRPr="006A44CC" w:rsidRDefault="0085425B" w:rsidP="00FF4184">
            <w:pPr>
              <w:pStyle w:val="Odstavecseseznamem"/>
              <w:numPr>
                <w:ilvl w:val="0"/>
                <w:numId w:val="1"/>
              </w:numPr>
              <w:spacing w:before="40" w:after="40"/>
              <w:ind w:left="208" w:hanging="142"/>
              <w:jc w:val="left"/>
              <w:rPr>
                <w:sz w:val="20"/>
              </w:rPr>
            </w:pPr>
            <w:r>
              <w:rPr>
                <w:sz w:val="20"/>
              </w:rPr>
              <w:t xml:space="preserve">počet pracovníků zapojených </w:t>
            </w:r>
            <w:r w:rsidRPr="002615C7">
              <w:rPr>
                <w:sz w:val="20"/>
              </w:rPr>
              <w:t xml:space="preserve">do </w:t>
            </w:r>
            <w:r>
              <w:rPr>
                <w:sz w:val="20"/>
              </w:rPr>
              <w:t xml:space="preserve">jiných forem </w:t>
            </w:r>
            <w:r w:rsidRPr="002615C7">
              <w:rPr>
                <w:sz w:val="20"/>
              </w:rPr>
              <w:t>mezinárodní spolupráce</w:t>
            </w:r>
            <w:r>
              <w:rPr>
                <w:sz w:val="20"/>
              </w:rPr>
              <w:t xml:space="preserve"> (</w:t>
            </w:r>
            <w:r w:rsidRPr="002615C7">
              <w:rPr>
                <w:sz w:val="20"/>
              </w:rPr>
              <w:t xml:space="preserve">smluvní výzkum, </w:t>
            </w:r>
            <w:r>
              <w:rPr>
                <w:sz w:val="20"/>
              </w:rPr>
              <w:t>individuální spolupráce</w:t>
            </w:r>
            <w:r w:rsidRPr="002615C7">
              <w:rPr>
                <w:sz w:val="20"/>
              </w:rPr>
              <w:t>)</w:t>
            </w:r>
            <w:r>
              <w:rPr>
                <w:sz w:val="20"/>
              </w:rPr>
              <w:t>.</w:t>
            </w:r>
          </w:p>
        </w:tc>
        <w:tc>
          <w:tcPr>
            <w:tcW w:w="5699" w:type="dxa"/>
            <w:shd w:val="clear" w:color="auto" w:fill="auto"/>
          </w:tcPr>
          <w:p w14:paraId="06913F18" w14:textId="77777777" w:rsidR="0085425B" w:rsidRPr="00C951D3" w:rsidRDefault="0085425B" w:rsidP="00FF4184">
            <w:pPr>
              <w:spacing w:before="40" w:after="40"/>
              <w:jc w:val="left"/>
              <w:rPr>
                <w:sz w:val="20"/>
              </w:rPr>
            </w:pPr>
            <w:r>
              <w:rPr>
                <w:sz w:val="20"/>
              </w:rPr>
              <w:t>Indikátor vypovídá o tom, jak jsou pracovníci VO aktivní v rámcových programech EU. Indikátor bude vyhodnocen pro celé hodnocené období (tj. počet pracovníků VO, kteří byli v hodnoceném období zapojeni do mezinárodní spolupráce). Dále bude vyhodnocen podíl těchto pracovníků v průměrném počtu výzkumných pracovníků VO během hodnoceného období. Tento podíl bude zároveň využit pro vzájemné porovnání VO, za střední hodnotu bude položen průměr pro všechny hodnocené VO (součet počtu pracovníků hodnocených VO zapojených do mezinárodní spolupráce vztažený k průměrnému počtu výzkumných pracovníků v těchto VO v hodnoceném období).</w:t>
            </w:r>
          </w:p>
        </w:tc>
      </w:tr>
      <w:tr w:rsidR="0085425B" w:rsidRPr="00C951D3" w14:paraId="7023C6EC" w14:textId="77777777" w:rsidTr="0085425B">
        <w:tc>
          <w:tcPr>
            <w:tcW w:w="732" w:type="dxa"/>
            <w:shd w:val="clear" w:color="auto" w:fill="C5E0B3" w:themeFill="accent6" w:themeFillTint="66"/>
          </w:tcPr>
          <w:p w14:paraId="403CDE2E" w14:textId="7274D3A7" w:rsidR="0085425B" w:rsidRDefault="0085425B" w:rsidP="00FF4184">
            <w:pPr>
              <w:spacing w:before="40" w:after="40"/>
              <w:rPr>
                <w:sz w:val="20"/>
              </w:rPr>
            </w:pPr>
            <w:r>
              <w:rPr>
                <w:sz w:val="20"/>
              </w:rPr>
              <w:t>4.2</w:t>
            </w:r>
            <w:r w:rsidR="00C87631">
              <w:rPr>
                <w:sz w:val="20"/>
              </w:rPr>
              <w:t>1</w:t>
            </w:r>
          </w:p>
        </w:tc>
        <w:tc>
          <w:tcPr>
            <w:tcW w:w="2094" w:type="dxa"/>
            <w:shd w:val="clear" w:color="auto" w:fill="C5E0B3" w:themeFill="accent6" w:themeFillTint="66"/>
          </w:tcPr>
          <w:p w14:paraId="7A246931" w14:textId="77777777" w:rsidR="0085425B" w:rsidRPr="002615C7" w:rsidRDefault="0085425B" w:rsidP="00FF4184">
            <w:pPr>
              <w:spacing w:before="40" w:after="40"/>
              <w:jc w:val="left"/>
              <w:rPr>
                <w:sz w:val="20"/>
              </w:rPr>
            </w:pPr>
            <w:r>
              <w:rPr>
                <w:sz w:val="20"/>
              </w:rPr>
              <w:t>Počet výzkumných pracovníků, kteří jsou spoluautory mezinárodních publikací</w:t>
            </w:r>
          </w:p>
        </w:tc>
        <w:tc>
          <w:tcPr>
            <w:tcW w:w="5504" w:type="dxa"/>
            <w:shd w:val="clear" w:color="auto" w:fill="C5E0B3" w:themeFill="accent6" w:themeFillTint="66"/>
          </w:tcPr>
          <w:p w14:paraId="61E47EE0" w14:textId="77777777" w:rsidR="0085425B" w:rsidRPr="006A44CC" w:rsidRDefault="0085425B" w:rsidP="00FF4184">
            <w:pPr>
              <w:spacing w:before="40" w:after="40"/>
              <w:jc w:val="left"/>
              <w:rPr>
                <w:sz w:val="20"/>
              </w:rPr>
            </w:pPr>
            <w:r>
              <w:rPr>
                <w:sz w:val="20"/>
              </w:rPr>
              <w:t>Počet pracovníků VO, kteří byli spoluautory alespoň jedné publikace registrované ve WoS, jejímž dalším spoluautorem byl alespoň jeden pracovník ze zahraničního subjektu.</w:t>
            </w:r>
          </w:p>
        </w:tc>
        <w:tc>
          <w:tcPr>
            <w:tcW w:w="5699" w:type="dxa"/>
            <w:shd w:val="clear" w:color="auto" w:fill="C5E0B3" w:themeFill="accent6" w:themeFillTint="66"/>
          </w:tcPr>
          <w:p w14:paraId="15E43DCE" w14:textId="77777777" w:rsidR="0085425B" w:rsidRPr="00C951D3" w:rsidRDefault="0085425B" w:rsidP="00FF4184">
            <w:pPr>
              <w:spacing w:before="40" w:after="40"/>
              <w:jc w:val="left"/>
              <w:rPr>
                <w:sz w:val="20"/>
              </w:rPr>
            </w:pPr>
            <w:r>
              <w:rPr>
                <w:sz w:val="20"/>
              </w:rPr>
              <w:t>Indikátor udává, jak výzkumní pracovníci spolupracují v tvorbě publikací se zahraničními výzkumnými pracovníky. Indikátor bude vyhodnocen pro celé hodnocené období (tj. počet výzkumných pracovníků, kteří byli v tomto období spoluautory alespoň jedné publikace se zahraničním spoluautorem). Dále bude vyhodnocen podíl těchto pracovníků v celkovém počtu výzkumných pracovníků hodnocené VO, který bude zároveň využit pro vzájemné porovnání VO. Za střední hodnotu bude využit průměr pro hodnocené VO (tj. celkový počet výzkumných pracovníků všech hodnocených VO, kteří byli v hodnoceném období spoluautory alespoň jedné publikace vytvořené v mezinárodní spolupráci, vztažený k průměrnému celkovému počtu výzkumných pracovníků v těchto VO v hodnoceném období).</w:t>
            </w:r>
          </w:p>
        </w:tc>
      </w:tr>
      <w:tr w:rsidR="0085425B" w:rsidRPr="00C951D3" w14:paraId="6595F0C4" w14:textId="77777777" w:rsidTr="0085425B">
        <w:tc>
          <w:tcPr>
            <w:tcW w:w="732" w:type="dxa"/>
          </w:tcPr>
          <w:p w14:paraId="279349B1" w14:textId="27F5AF3D" w:rsidR="0085425B" w:rsidRDefault="0085425B" w:rsidP="00FF4184">
            <w:pPr>
              <w:spacing w:before="40" w:after="40"/>
              <w:rPr>
                <w:sz w:val="20"/>
              </w:rPr>
            </w:pPr>
            <w:r>
              <w:rPr>
                <w:sz w:val="20"/>
              </w:rPr>
              <w:t>4.2</w:t>
            </w:r>
            <w:r w:rsidR="00C87631">
              <w:rPr>
                <w:sz w:val="20"/>
              </w:rPr>
              <w:t>2</w:t>
            </w:r>
          </w:p>
        </w:tc>
        <w:tc>
          <w:tcPr>
            <w:tcW w:w="2094" w:type="dxa"/>
            <w:shd w:val="clear" w:color="auto" w:fill="auto"/>
          </w:tcPr>
          <w:p w14:paraId="587ECBD0" w14:textId="77777777" w:rsidR="0085425B" w:rsidRDefault="0085425B" w:rsidP="00FF4184">
            <w:pPr>
              <w:spacing w:before="40" w:after="40"/>
              <w:jc w:val="left"/>
              <w:rPr>
                <w:sz w:val="20"/>
              </w:rPr>
            </w:pPr>
            <w:r>
              <w:rPr>
                <w:sz w:val="20"/>
              </w:rPr>
              <w:t>Počet pracovníků s příspěvkem na zahraniční konferenci</w:t>
            </w:r>
          </w:p>
        </w:tc>
        <w:tc>
          <w:tcPr>
            <w:tcW w:w="5504" w:type="dxa"/>
            <w:shd w:val="clear" w:color="auto" w:fill="auto"/>
          </w:tcPr>
          <w:p w14:paraId="135DD377" w14:textId="77777777" w:rsidR="0085425B" w:rsidRPr="00C951D3" w:rsidRDefault="0085425B" w:rsidP="00FF4184">
            <w:pPr>
              <w:spacing w:before="40" w:after="40"/>
              <w:rPr>
                <w:sz w:val="20"/>
              </w:rPr>
            </w:pPr>
            <w:r w:rsidRPr="00870332">
              <w:rPr>
                <w:sz w:val="20"/>
              </w:rPr>
              <w:t>Počet pracovníků VO</w:t>
            </w:r>
            <w:r>
              <w:rPr>
                <w:sz w:val="20"/>
              </w:rPr>
              <w:t>, kteří vystoupili na konferenci v zahraničí (přednáška, poster).</w:t>
            </w:r>
          </w:p>
        </w:tc>
        <w:tc>
          <w:tcPr>
            <w:tcW w:w="5699" w:type="dxa"/>
            <w:shd w:val="clear" w:color="auto" w:fill="auto"/>
          </w:tcPr>
          <w:p w14:paraId="11863B19" w14:textId="77777777" w:rsidR="0085425B" w:rsidRDefault="0085425B" w:rsidP="00FF4184">
            <w:pPr>
              <w:spacing w:before="40" w:after="40"/>
              <w:jc w:val="left"/>
              <w:rPr>
                <w:sz w:val="20"/>
              </w:rPr>
            </w:pPr>
            <w:r>
              <w:rPr>
                <w:sz w:val="20"/>
              </w:rPr>
              <w:t xml:space="preserve">Indikátor vypovídá o tom, jak jsou výzkumní pracovníci aktivní na zahraničních konferencích, kde prezentují výsledky své výzkumné práce (resp. činnosti VO). Tento indikátor bude vyhodnocen pro celé hodnocené období (tj. celkový počet výzkumných pracovníků, kteří během hodnoceného období alespoň jednou vystoupili s příspěvkem na zahraniční konferenci). Pro vzájemné porovnání VO bude vyhodnocen podíl těchto pracovníků v průměrném počtu výzkumných pracovníků VO v hodnoceném období, přičemž za střední hodnotu bude položen průměr pro všechny hodnocené VO (součet počtu výzkumných pracovníků s příspěvkem na zahraniční </w:t>
            </w:r>
            <w:r>
              <w:rPr>
                <w:sz w:val="20"/>
              </w:rPr>
              <w:lastRenderedPageBreak/>
              <w:t xml:space="preserve">konferenci v hodnoceném období vztažený k celkovému průměrnému počtu výzkumných pracovníků těchto VO). </w:t>
            </w:r>
          </w:p>
        </w:tc>
      </w:tr>
      <w:tr w:rsidR="0085425B" w:rsidRPr="00C951D3" w14:paraId="020BD867" w14:textId="77777777" w:rsidTr="0085425B">
        <w:tc>
          <w:tcPr>
            <w:tcW w:w="732" w:type="dxa"/>
          </w:tcPr>
          <w:p w14:paraId="4442825E" w14:textId="081CA715" w:rsidR="0085425B" w:rsidRDefault="0085425B" w:rsidP="00FF4184">
            <w:pPr>
              <w:spacing w:before="40" w:after="40"/>
              <w:rPr>
                <w:sz w:val="20"/>
              </w:rPr>
            </w:pPr>
            <w:r>
              <w:rPr>
                <w:sz w:val="20"/>
              </w:rPr>
              <w:lastRenderedPageBreak/>
              <w:t>4.2</w:t>
            </w:r>
            <w:r w:rsidR="00C87631">
              <w:rPr>
                <w:sz w:val="20"/>
              </w:rPr>
              <w:t>3</w:t>
            </w:r>
          </w:p>
        </w:tc>
        <w:tc>
          <w:tcPr>
            <w:tcW w:w="2094" w:type="dxa"/>
            <w:shd w:val="clear" w:color="auto" w:fill="auto"/>
          </w:tcPr>
          <w:p w14:paraId="469030F5" w14:textId="77777777" w:rsidR="0085425B" w:rsidRDefault="0085425B" w:rsidP="00FF4184">
            <w:pPr>
              <w:spacing w:before="40" w:after="40"/>
              <w:jc w:val="left"/>
              <w:rPr>
                <w:sz w:val="20"/>
              </w:rPr>
            </w:pPr>
            <w:r w:rsidRPr="002615C7">
              <w:rPr>
                <w:sz w:val="20"/>
              </w:rPr>
              <w:t>Počet pracovníků, kteří jsou členy mezinárodních institucí</w:t>
            </w:r>
          </w:p>
        </w:tc>
        <w:tc>
          <w:tcPr>
            <w:tcW w:w="5504" w:type="dxa"/>
            <w:shd w:val="clear" w:color="auto" w:fill="auto"/>
          </w:tcPr>
          <w:p w14:paraId="24B2F48F" w14:textId="77777777" w:rsidR="0085425B" w:rsidRPr="006A44CC" w:rsidRDefault="0085425B" w:rsidP="00FF4184">
            <w:pPr>
              <w:spacing w:before="40" w:after="40"/>
              <w:jc w:val="left"/>
              <w:rPr>
                <w:sz w:val="20"/>
              </w:rPr>
            </w:pPr>
            <w:r>
              <w:rPr>
                <w:sz w:val="20"/>
              </w:rPr>
              <w:t xml:space="preserve">Počet pracovníků VO, kteří byli v posledním roce členem mezinárodní instituce </w:t>
            </w:r>
            <w:r w:rsidRPr="002615C7">
              <w:rPr>
                <w:sz w:val="20"/>
              </w:rPr>
              <w:t>(</w:t>
            </w:r>
            <w:r>
              <w:rPr>
                <w:sz w:val="20"/>
              </w:rPr>
              <w:t>poradního výboru/rady, expertní/pracovní skupiny/komise apod.).</w:t>
            </w:r>
          </w:p>
        </w:tc>
        <w:tc>
          <w:tcPr>
            <w:tcW w:w="5699" w:type="dxa"/>
            <w:shd w:val="clear" w:color="auto" w:fill="auto"/>
          </w:tcPr>
          <w:p w14:paraId="005CC55B" w14:textId="77777777" w:rsidR="0085425B" w:rsidRPr="00C951D3" w:rsidRDefault="0085425B" w:rsidP="00FF4184">
            <w:pPr>
              <w:spacing w:before="40" w:after="40"/>
              <w:jc w:val="left"/>
              <w:rPr>
                <w:sz w:val="20"/>
              </w:rPr>
            </w:pPr>
            <w:r>
              <w:rPr>
                <w:sz w:val="20"/>
              </w:rPr>
              <w:t>Indikátor vypovídá o tom, jak jsou výzkumní pracovníci hodnocené VO aktivní v mezinárodních institucích, což do značné míry vypovídá i o jejich kvalitě a uznání v mezinárodní vědecké komunitě (a tedy i prestiži VO, ve které působí). Tento indikátor bude vyhodnocen pro poslední rok hodnocené období. Pro vzájemné porovnání VO bude zároveň vyhodnocen podíl těchto pracovníků v celkovém počtu výzkumných pracovníků VO v hodnoceném období, přičemž za střední hodnotu bude položen průměr pro všechny hodnocené VO (součet počtu pracovníků, kteří jsou členy mezinárodních institucí, v hodnocených VO vztažený k celkovému počtu výzkumníků v těchto VO).</w:t>
            </w:r>
          </w:p>
        </w:tc>
      </w:tr>
      <w:tr w:rsidR="0085425B" w:rsidRPr="00C951D3" w14:paraId="569D8D0F" w14:textId="77777777" w:rsidTr="0085425B">
        <w:tc>
          <w:tcPr>
            <w:tcW w:w="732" w:type="dxa"/>
          </w:tcPr>
          <w:p w14:paraId="1B799E92" w14:textId="049B00B8" w:rsidR="0085425B" w:rsidRDefault="0085425B" w:rsidP="00FF4184">
            <w:pPr>
              <w:spacing w:before="40" w:after="40"/>
              <w:rPr>
                <w:sz w:val="20"/>
              </w:rPr>
            </w:pPr>
            <w:r>
              <w:rPr>
                <w:sz w:val="20"/>
              </w:rPr>
              <w:t>4.</w:t>
            </w:r>
            <w:r w:rsidR="00C87631">
              <w:rPr>
                <w:sz w:val="20"/>
              </w:rPr>
              <w:t>24</w:t>
            </w:r>
          </w:p>
        </w:tc>
        <w:tc>
          <w:tcPr>
            <w:tcW w:w="2094" w:type="dxa"/>
            <w:shd w:val="clear" w:color="auto" w:fill="auto"/>
          </w:tcPr>
          <w:p w14:paraId="23C4FCE7" w14:textId="77777777" w:rsidR="0085425B" w:rsidRDefault="0085425B" w:rsidP="00FF4184">
            <w:pPr>
              <w:spacing w:before="40" w:after="40"/>
              <w:jc w:val="left"/>
              <w:rPr>
                <w:sz w:val="20"/>
              </w:rPr>
            </w:pPr>
            <w:r>
              <w:rPr>
                <w:sz w:val="20"/>
              </w:rPr>
              <w:t>Počet pracovníků zapojených ve vydávání zahraničních časopisů</w:t>
            </w:r>
          </w:p>
          <w:p w14:paraId="5726F482" w14:textId="77777777" w:rsidR="0085425B" w:rsidRDefault="0085425B" w:rsidP="00FF4184">
            <w:pPr>
              <w:spacing w:before="40" w:after="40"/>
              <w:jc w:val="left"/>
              <w:rPr>
                <w:sz w:val="20"/>
              </w:rPr>
            </w:pPr>
          </w:p>
        </w:tc>
        <w:tc>
          <w:tcPr>
            <w:tcW w:w="5504" w:type="dxa"/>
            <w:shd w:val="clear" w:color="auto" w:fill="auto"/>
          </w:tcPr>
          <w:p w14:paraId="0C7F0578" w14:textId="77777777" w:rsidR="0085425B" w:rsidRPr="00AB6A63" w:rsidRDefault="0085425B" w:rsidP="00FF4184">
            <w:pPr>
              <w:spacing w:before="40" w:after="40"/>
              <w:jc w:val="left"/>
              <w:rPr>
                <w:sz w:val="20"/>
              </w:rPr>
            </w:pPr>
            <w:r w:rsidRPr="00870332">
              <w:rPr>
                <w:sz w:val="20"/>
              </w:rPr>
              <w:t>Počet pracovníků VO</w:t>
            </w:r>
            <w:r>
              <w:rPr>
                <w:sz w:val="20"/>
              </w:rPr>
              <w:t xml:space="preserve">, kteří působili jako členové </w:t>
            </w:r>
            <w:r w:rsidRPr="00870332">
              <w:rPr>
                <w:sz w:val="20"/>
              </w:rPr>
              <w:t>redakční</w:t>
            </w:r>
            <w:r>
              <w:rPr>
                <w:sz w:val="20"/>
              </w:rPr>
              <w:t>ch</w:t>
            </w:r>
            <w:r w:rsidRPr="00870332">
              <w:rPr>
                <w:sz w:val="20"/>
              </w:rPr>
              <w:t xml:space="preserve"> rad</w:t>
            </w:r>
            <w:r>
              <w:rPr>
                <w:sz w:val="20"/>
              </w:rPr>
              <w:t xml:space="preserve"> nebo</w:t>
            </w:r>
            <w:r w:rsidRPr="00870332">
              <w:rPr>
                <w:sz w:val="20"/>
              </w:rPr>
              <w:t xml:space="preserve"> recenzenti</w:t>
            </w:r>
            <w:r>
              <w:rPr>
                <w:sz w:val="20"/>
              </w:rPr>
              <w:t xml:space="preserve"> ve vědeckých periodikách zařazených do databáze WoS a vydávaných v zahraničí v poslední rok hodnoceného období.</w:t>
            </w:r>
          </w:p>
        </w:tc>
        <w:tc>
          <w:tcPr>
            <w:tcW w:w="5699" w:type="dxa"/>
            <w:shd w:val="clear" w:color="auto" w:fill="auto"/>
          </w:tcPr>
          <w:p w14:paraId="00018D7C" w14:textId="77777777" w:rsidR="0085425B" w:rsidRPr="00C951D3" w:rsidRDefault="0085425B" w:rsidP="00FF4184">
            <w:pPr>
              <w:spacing w:before="40" w:after="40"/>
              <w:jc w:val="left"/>
              <w:rPr>
                <w:sz w:val="20"/>
              </w:rPr>
            </w:pPr>
            <w:r>
              <w:rPr>
                <w:sz w:val="20"/>
              </w:rPr>
              <w:t>Indikátor vypovídá o tom, jak jsou výzkumní pracovníci hodnocené VO zapojeni v radách prestižních vědeckých časopisů, což do značné míry vypovídá i o jejich kvalitě a uznání v mezinárodní vědecké komunitě. Tento indikátor bude vyhodnocen v posledním roce hodnoceného období. Pro vzájemné porovnání VO bude zároveň vyhodnocen podíl těchto pracovníků v počtu výzkumných pracovníků VO, přičemž za střední hodnotu bude položen průměr pro všechny hodnocené VO (celkový počet pracovníků zapojených ve vydávání časopisů vztažený k celkovému počtu výzkumných pracovníků hodnocených VO).</w:t>
            </w:r>
          </w:p>
        </w:tc>
      </w:tr>
      <w:tr w:rsidR="0085425B" w:rsidRPr="00C951D3" w14:paraId="01C6C963" w14:textId="77777777" w:rsidTr="0085425B">
        <w:tc>
          <w:tcPr>
            <w:tcW w:w="732" w:type="dxa"/>
            <w:shd w:val="clear" w:color="auto" w:fill="auto"/>
          </w:tcPr>
          <w:p w14:paraId="75396F6F" w14:textId="11502A68" w:rsidR="0085425B" w:rsidRDefault="0085425B" w:rsidP="00FF4184">
            <w:pPr>
              <w:spacing w:before="40" w:after="40"/>
              <w:rPr>
                <w:sz w:val="20"/>
              </w:rPr>
            </w:pPr>
            <w:r>
              <w:rPr>
                <w:sz w:val="20"/>
              </w:rPr>
              <w:t>4.</w:t>
            </w:r>
            <w:r w:rsidR="00C87631">
              <w:rPr>
                <w:sz w:val="20"/>
              </w:rPr>
              <w:t>25</w:t>
            </w:r>
          </w:p>
        </w:tc>
        <w:tc>
          <w:tcPr>
            <w:tcW w:w="2094" w:type="dxa"/>
            <w:shd w:val="clear" w:color="auto" w:fill="auto"/>
          </w:tcPr>
          <w:p w14:paraId="3774EE1C" w14:textId="77777777" w:rsidR="0085425B" w:rsidRPr="008D46D1" w:rsidRDefault="0085425B" w:rsidP="00FF4184">
            <w:pPr>
              <w:spacing w:before="40" w:after="40"/>
              <w:jc w:val="left"/>
              <w:rPr>
                <w:sz w:val="20"/>
              </w:rPr>
            </w:pPr>
            <w:r>
              <w:rPr>
                <w:sz w:val="20"/>
              </w:rPr>
              <w:t>Z</w:t>
            </w:r>
            <w:r w:rsidRPr="002615C7">
              <w:rPr>
                <w:sz w:val="20"/>
              </w:rPr>
              <w:t>aveden</w:t>
            </w:r>
            <w:r>
              <w:rPr>
                <w:sz w:val="20"/>
              </w:rPr>
              <w:t>í</w:t>
            </w:r>
            <w:r w:rsidRPr="002615C7">
              <w:rPr>
                <w:sz w:val="20"/>
              </w:rPr>
              <w:t xml:space="preserve"> proces</w:t>
            </w:r>
            <w:r>
              <w:rPr>
                <w:sz w:val="20"/>
              </w:rPr>
              <w:t>ů</w:t>
            </w:r>
            <w:r w:rsidRPr="002615C7">
              <w:rPr>
                <w:sz w:val="20"/>
              </w:rPr>
              <w:t>, kter</w:t>
            </w:r>
            <w:r>
              <w:rPr>
                <w:sz w:val="20"/>
              </w:rPr>
              <w:t>é napomáhají internacionalizaci</w:t>
            </w:r>
          </w:p>
        </w:tc>
        <w:tc>
          <w:tcPr>
            <w:tcW w:w="5504" w:type="dxa"/>
            <w:shd w:val="clear" w:color="auto" w:fill="auto"/>
          </w:tcPr>
          <w:p w14:paraId="1BDF7A85" w14:textId="77777777" w:rsidR="0085425B" w:rsidRDefault="0085425B" w:rsidP="00FF4184">
            <w:pPr>
              <w:spacing w:before="40" w:after="40"/>
              <w:jc w:val="left"/>
              <w:rPr>
                <w:sz w:val="20"/>
              </w:rPr>
            </w:pPr>
            <w:r>
              <w:rPr>
                <w:sz w:val="20"/>
              </w:rPr>
              <w:t xml:space="preserve">VO v sebehodnotící zprávě (dotazníku) uvede (ano-ne), zda má </w:t>
            </w:r>
            <w:r w:rsidRPr="00EC32FA">
              <w:rPr>
                <w:sz w:val="20"/>
              </w:rPr>
              <w:t>z</w:t>
            </w:r>
            <w:r>
              <w:rPr>
                <w:sz w:val="20"/>
              </w:rPr>
              <w:t>avedeny procesy, které napomáhají internacionalizaci (informační a administrativní systém, stanovení postupů a termínů, rozdělení odpovědností apod.).</w:t>
            </w:r>
          </w:p>
          <w:p w14:paraId="676C0BB1" w14:textId="77777777" w:rsidR="0085425B" w:rsidRDefault="0085425B" w:rsidP="00FF4184">
            <w:pPr>
              <w:spacing w:before="40" w:after="40"/>
              <w:jc w:val="left"/>
              <w:rPr>
                <w:sz w:val="20"/>
              </w:rPr>
            </w:pPr>
            <w:r>
              <w:rPr>
                <w:sz w:val="20"/>
              </w:rPr>
              <w:t>Při kladné odpovědi VO do sebehodnotící zprávy uvede, co tyto procesy zahrnují.</w:t>
            </w:r>
          </w:p>
        </w:tc>
        <w:tc>
          <w:tcPr>
            <w:tcW w:w="5699" w:type="dxa"/>
            <w:shd w:val="clear" w:color="auto" w:fill="auto"/>
          </w:tcPr>
          <w:p w14:paraId="37097B2A" w14:textId="77777777" w:rsidR="0085425B" w:rsidRPr="00C951D3" w:rsidRDefault="0085425B" w:rsidP="00FF4184">
            <w:pPr>
              <w:spacing w:before="40" w:after="40"/>
              <w:jc w:val="left"/>
              <w:rPr>
                <w:sz w:val="20"/>
              </w:rPr>
            </w:pPr>
            <w:r>
              <w:rPr>
                <w:sz w:val="20"/>
              </w:rPr>
              <w:t>Indikátor vypovídá o tom, jestli má VO zavedeny příslušné procesy, které napomáhají výzkumným pracovníkům při přípravě mezinárodních výzkumných projektů, jejich řízením, administrací apod. Zda jsou tyto procesy vhodně nastaveny, bude posouzeno panelisty.</w:t>
            </w:r>
          </w:p>
        </w:tc>
      </w:tr>
      <w:tr w:rsidR="0085425B" w:rsidRPr="00C951D3" w14:paraId="6D10F464" w14:textId="77777777" w:rsidTr="0085425B">
        <w:tc>
          <w:tcPr>
            <w:tcW w:w="732" w:type="dxa"/>
            <w:shd w:val="clear" w:color="auto" w:fill="C5E0B3" w:themeFill="accent6" w:themeFillTint="66"/>
          </w:tcPr>
          <w:p w14:paraId="4228873F" w14:textId="788E9453" w:rsidR="0085425B" w:rsidRDefault="0085425B" w:rsidP="00C83C58">
            <w:pPr>
              <w:spacing w:before="40" w:after="40"/>
              <w:rPr>
                <w:sz w:val="20"/>
              </w:rPr>
            </w:pPr>
            <w:r>
              <w:rPr>
                <w:sz w:val="20"/>
              </w:rPr>
              <w:t>4.</w:t>
            </w:r>
            <w:r w:rsidR="00C87631">
              <w:rPr>
                <w:sz w:val="20"/>
              </w:rPr>
              <w:t>26</w:t>
            </w:r>
          </w:p>
        </w:tc>
        <w:tc>
          <w:tcPr>
            <w:tcW w:w="2094" w:type="dxa"/>
            <w:shd w:val="clear" w:color="auto" w:fill="C5E0B3" w:themeFill="accent6" w:themeFillTint="66"/>
          </w:tcPr>
          <w:p w14:paraId="27D96324" w14:textId="77777777" w:rsidR="0085425B" w:rsidRPr="00985163" w:rsidRDefault="0085425B" w:rsidP="00FF4184">
            <w:pPr>
              <w:spacing w:before="40" w:after="40"/>
              <w:jc w:val="left"/>
              <w:rPr>
                <w:sz w:val="20"/>
              </w:rPr>
            </w:pPr>
            <w:r w:rsidRPr="00985163">
              <w:rPr>
                <w:sz w:val="20"/>
              </w:rPr>
              <w:t>Počet subjektů ze zahraničí, se kterými VO spolupracuje v projektech</w:t>
            </w:r>
          </w:p>
        </w:tc>
        <w:tc>
          <w:tcPr>
            <w:tcW w:w="5504" w:type="dxa"/>
            <w:shd w:val="clear" w:color="auto" w:fill="C5E0B3" w:themeFill="accent6" w:themeFillTint="66"/>
          </w:tcPr>
          <w:p w14:paraId="59BD3218" w14:textId="77777777" w:rsidR="0085425B" w:rsidRPr="00985163" w:rsidRDefault="0085425B" w:rsidP="00FF4184">
            <w:pPr>
              <w:spacing w:before="40" w:after="40"/>
              <w:jc w:val="left"/>
              <w:rPr>
                <w:sz w:val="20"/>
              </w:rPr>
            </w:pPr>
            <w:r w:rsidRPr="00985163">
              <w:rPr>
                <w:sz w:val="20"/>
              </w:rPr>
              <w:t>Počet různých subjektů ze zahraničí, se kterými VO spolupracovala v členění na:</w:t>
            </w:r>
          </w:p>
          <w:p w14:paraId="4A37B0A3"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počet subjektů, se kterými VO spolupracovala v rámcových programech EU</w:t>
            </w:r>
          </w:p>
          <w:p w14:paraId="558048F6"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lastRenderedPageBreak/>
              <w:t>počet subjektů, se kterými VO spolupracovala v jiných mezinárodních programech VaV financovaných z veřejných zdrojů a inciativách (Eureka, Norské fondy, atd.)</w:t>
            </w:r>
          </w:p>
          <w:p w14:paraId="357BE6DA"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počet subjektů, se kterými VO spolupracovala v projektech, zakázkách a inciativách (společný VaV, smluvní VaV apod.), které nebyly financovány z veřejných zdrojů.</w:t>
            </w:r>
          </w:p>
        </w:tc>
        <w:tc>
          <w:tcPr>
            <w:tcW w:w="5699" w:type="dxa"/>
            <w:shd w:val="clear" w:color="auto" w:fill="C5E0B3" w:themeFill="accent6" w:themeFillTint="66"/>
          </w:tcPr>
          <w:p w14:paraId="6D53F8BB" w14:textId="77777777" w:rsidR="0085425B" w:rsidRPr="00985163" w:rsidRDefault="0085425B" w:rsidP="00FF4184">
            <w:pPr>
              <w:spacing w:before="40" w:after="40"/>
              <w:jc w:val="left"/>
              <w:rPr>
                <w:sz w:val="20"/>
              </w:rPr>
            </w:pPr>
            <w:r w:rsidRPr="00985163">
              <w:rPr>
                <w:sz w:val="20"/>
              </w:rPr>
              <w:lastRenderedPageBreak/>
              <w:t>Indikátor vypovídá o tom, s jakým počtem zahraničních pracovišť VO spolupracuje (tj. jaké široké má VO vazby na zahraniční pracoviště). Hodnota bude stanovena pro celé hodnocené období.</w:t>
            </w:r>
          </w:p>
          <w:p w14:paraId="497A1F56" w14:textId="77777777" w:rsidR="0085425B" w:rsidRPr="00985163" w:rsidRDefault="0085425B" w:rsidP="00FF4184">
            <w:pPr>
              <w:spacing w:before="40" w:after="40"/>
              <w:jc w:val="left"/>
              <w:rPr>
                <w:sz w:val="20"/>
              </w:rPr>
            </w:pPr>
            <w:r w:rsidRPr="00985163">
              <w:rPr>
                <w:sz w:val="20"/>
              </w:rPr>
              <w:t xml:space="preserve">Pro orientační porovnání VO je možné vztáhnout počet zahraničních pracovišť, se kterými VO během hodnoceného období spolupracovala, na celkovou institucionální podporu, kterou VO </w:t>
            </w:r>
            <w:r w:rsidRPr="00985163">
              <w:rPr>
                <w:sz w:val="20"/>
              </w:rPr>
              <w:lastRenderedPageBreak/>
              <w:t xml:space="preserve">v uvedené době získala. Za střední hodnotu lze vzít celkový počet zahraničních pracovišť, se kterými hodnocené VO v tomto období spolupracovaly, vztažený k celkové institucionální podpoře poskytnuté v tomto období MV. </w:t>
            </w:r>
          </w:p>
        </w:tc>
      </w:tr>
      <w:tr w:rsidR="0085425B" w:rsidRPr="00C951D3" w14:paraId="19D5C141" w14:textId="77777777" w:rsidTr="0085425B">
        <w:tc>
          <w:tcPr>
            <w:tcW w:w="732" w:type="dxa"/>
            <w:shd w:val="clear" w:color="auto" w:fill="C5E0B3" w:themeFill="accent6" w:themeFillTint="66"/>
          </w:tcPr>
          <w:p w14:paraId="3E7C8B7A" w14:textId="0AD4FB67" w:rsidR="0085425B" w:rsidRDefault="0085425B" w:rsidP="00FF4184">
            <w:pPr>
              <w:spacing w:before="40" w:after="40"/>
              <w:rPr>
                <w:sz w:val="20"/>
              </w:rPr>
            </w:pPr>
            <w:r>
              <w:rPr>
                <w:sz w:val="20"/>
              </w:rPr>
              <w:lastRenderedPageBreak/>
              <w:t>4.</w:t>
            </w:r>
            <w:r w:rsidR="00C87631">
              <w:rPr>
                <w:sz w:val="20"/>
              </w:rPr>
              <w:t>27</w:t>
            </w:r>
          </w:p>
        </w:tc>
        <w:tc>
          <w:tcPr>
            <w:tcW w:w="2094" w:type="dxa"/>
            <w:shd w:val="clear" w:color="auto" w:fill="C5E0B3" w:themeFill="accent6" w:themeFillTint="66"/>
          </w:tcPr>
          <w:p w14:paraId="4AFF9791" w14:textId="77777777" w:rsidR="0085425B" w:rsidRPr="00985163" w:rsidRDefault="0085425B" w:rsidP="00FF4184">
            <w:pPr>
              <w:spacing w:before="40" w:after="40"/>
              <w:jc w:val="left"/>
              <w:rPr>
                <w:sz w:val="20"/>
              </w:rPr>
            </w:pPr>
            <w:r w:rsidRPr="00985163">
              <w:rPr>
                <w:sz w:val="20"/>
              </w:rPr>
              <w:t>Počet mezinárodních projektů VaV, ve kterých je zapojena VO</w:t>
            </w:r>
          </w:p>
          <w:p w14:paraId="4A66841F" w14:textId="77777777" w:rsidR="0085425B" w:rsidRPr="00985163" w:rsidRDefault="0085425B" w:rsidP="00FF4184">
            <w:pPr>
              <w:spacing w:before="40" w:after="40"/>
              <w:jc w:val="left"/>
              <w:rPr>
                <w:sz w:val="20"/>
              </w:rPr>
            </w:pPr>
          </w:p>
        </w:tc>
        <w:tc>
          <w:tcPr>
            <w:tcW w:w="5504" w:type="dxa"/>
            <w:shd w:val="clear" w:color="auto" w:fill="C5E0B3" w:themeFill="accent6" w:themeFillTint="66"/>
          </w:tcPr>
          <w:p w14:paraId="59E7690F" w14:textId="77777777" w:rsidR="0085425B" w:rsidRPr="00985163" w:rsidRDefault="0085425B" w:rsidP="00FF4184">
            <w:pPr>
              <w:spacing w:before="40" w:after="40"/>
              <w:jc w:val="left"/>
              <w:rPr>
                <w:sz w:val="20"/>
              </w:rPr>
            </w:pPr>
            <w:r w:rsidRPr="00985163">
              <w:rPr>
                <w:sz w:val="20"/>
              </w:rPr>
              <w:t>Počet mezinárodních projektů VaV, ve kterých byla zapojena VO (resp. její pracovníci) v členění na:</w:t>
            </w:r>
          </w:p>
          <w:p w14:paraId="1DB64F73"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počet projektů podpořených v rámcových programech EU;</w:t>
            </w:r>
          </w:p>
          <w:p w14:paraId="7612B0F0"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počet projektů podpořených v jiných mezinárodních programech VaV financovaných z veřejných zdrojů a inciativách (Eureka, Norské fondy, atd.)</w:t>
            </w:r>
          </w:p>
          <w:p w14:paraId="461ACFF0" w14:textId="77777777" w:rsidR="0085425B" w:rsidRPr="00985163" w:rsidRDefault="0085425B" w:rsidP="00FF4184">
            <w:pPr>
              <w:pStyle w:val="Odstavecseseznamem"/>
              <w:numPr>
                <w:ilvl w:val="0"/>
                <w:numId w:val="1"/>
              </w:numPr>
              <w:spacing w:before="40" w:after="40"/>
              <w:ind w:left="208" w:hanging="142"/>
              <w:jc w:val="left"/>
              <w:rPr>
                <w:sz w:val="20"/>
              </w:rPr>
            </w:pPr>
            <w:r w:rsidRPr="00985163">
              <w:rPr>
                <w:sz w:val="20"/>
              </w:rPr>
              <w:t>počet projektů (zakázek, inciativ), ve kterých VO (resp. její pracovníci) spolupracují se zahraničním subjektem a které nejsou financovány z veřejných zdrojů (společný VaV, smluvní VaV apod.).</w:t>
            </w:r>
          </w:p>
        </w:tc>
        <w:tc>
          <w:tcPr>
            <w:tcW w:w="5699" w:type="dxa"/>
            <w:shd w:val="clear" w:color="auto" w:fill="C5E0B3" w:themeFill="accent6" w:themeFillTint="66"/>
          </w:tcPr>
          <w:p w14:paraId="0DA801A2" w14:textId="77777777" w:rsidR="0085425B" w:rsidRPr="00985163" w:rsidRDefault="0085425B" w:rsidP="00FF4184">
            <w:pPr>
              <w:spacing w:before="40" w:after="40"/>
              <w:jc w:val="left"/>
              <w:rPr>
                <w:sz w:val="20"/>
              </w:rPr>
            </w:pPr>
            <w:r w:rsidRPr="00985163">
              <w:rPr>
                <w:sz w:val="20"/>
              </w:rPr>
              <w:t xml:space="preserve">Indikátor vypovídá o tom, jak je VO aktivní v mezinárodním VaV. Indikátor bude stanoven za celé hodnocené období. Pro vzájemné porovnání hodnocených VO bude tento počet vztažen k průměrnému celkovému počtu výzkumných pracovníků VO (ve FTE) během hodnoceného období. </w:t>
            </w:r>
          </w:p>
          <w:p w14:paraId="0153565B" w14:textId="77777777" w:rsidR="0085425B" w:rsidRDefault="0085425B" w:rsidP="00FF4184">
            <w:pPr>
              <w:spacing w:before="40" w:after="40"/>
              <w:jc w:val="left"/>
              <w:rPr>
                <w:sz w:val="20"/>
              </w:rPr>
            </w:pPr>
            <w:r w:rsidRPr="00985163">
              <w:rPr>
                <w:sz w:val="20"/>
              </w:rPr>
              <w:t>Za střední hodnotu lze vzít počet projektů, ve kterých byly během hodnoceného období zapojeny hodnocené VO, vztažený na průměrný počet výzkumných pracovníků, kteří v těchto VO během hodnoceného působili.</w:t>
            </w:r>
          </w:p>
          <w:p w14:paraId="7524A4DE" w14:textId="77777777" w:rsidR="0085425B" w:rsidRPr="00985163" w:rsidRDefault="0085425B" w:rsidP="00FF4184">
            <w:pPr>
              <w:spacing w:before="40" w:after="40"/>
              <w:jc w:val="left"/>
              <w:rPr>
                <w:sz w:val="20"/>
              </w:rPr>
            </w:pPr>
            <w:r w:rsidRPr="00D83B8A">
              <w:rPr>
                <w:sz w:val="20"/>
              </w:rPr>
              <w:t>Průměrný počet účastí ČR na tisíc výzkumných pracovníků (FTE) v programu Horizont 2020 (do 31. 5. 2016): 8</w:t>
            </w:r>
          </w:p>
        </w:tc>
      </w:tr>
      <w:tr w:rsidR="0085425B" w:rsidRPr="00C951D3" w14:paraId="6E242478" w14:textId="77777777" w:rsidTr="0085425B">
        <w:tc>
          <w:tcPr>
            <w:tcW w:w="732" w:type="dxa"/>
            <w:shd w:val="clear" w:color="auto" w:fill="C5E0B3" w:themeFill="accent6" w:themeFillTint="66"/>
          </w:tcPr>
          <w:p w14:paraId="38638925" w14:textId="3DDB4A07" w:rsidR="0085425B" w:rsidRDefault="0085425B" w:rsidP="00FF4184">
            <w:pPr>
              <w:spacing w:before="40" w:after="40"/>
              <w:rPr>
                <w:sz w:val="20"/>
              </w:rPr>
            </w:pPr>
            <w:r>
              <w:rPr>
                <w:sz w:val="20"/>
              </w:rPr>
              <w:t>4.</w:t>
            </w:r>
            <w:r w:rsidR="00C87631">
              <w:rPr>
                <w:sz w:val="20"/>
              </w:rPr>
              <w:t>28</w:t>
            </w:r>
          </w:p>
        </w:tc>
        <w:tc>
          <w:tcPr>
            <w:tcW w:w="2094" w:type="dxa"/>
            <w:shd w:val="clear" w:color="auto" w:fill="C5E0B3" w:themeFill="accent6" w:themeFillTint="66"/>
          </w:tcPr>
          <w:p w14:paraId="5D912290" w14:textId="77777777" w:rsidR="0085425B" w:rsidRPr="00985163" w:rsidRDefault="0085425B" w:rsidP="00FF4184">
            <w:pPr>
              <w:spacing w:before="40" w:after="40"/>
              <w:jc w:val="left"/>
              <w:rPr>
                <w:sz w:val="20"/>
              </w:rPr>
            </w:pPr>
            <w:r w:rsidRPr="00985163">
              <w:rPr>
                <w:sz w:val="20"/>
              </w:rPr>
              <w:t>Počet subjektů ze zahraničí, se kterými VO spolupracuje při tvorbě publikací</w:t>
            </w:r>
          </w:p>
        </w:tc>
        <w:tc>
          <w:tcPr>
            <w:tcW w:w="5504" w:type="dxa"/>
            <w:shd w:val="clear" w:color="auto" w:fill="C5E0B3" w:themeFill="accent6" w:themeFillTint="66"/>
          </w:tcPr>
          <w:p w14:paraId="23E7CB27" w14:textId="77777777" w:rsidR="0085425B" w:rsidRPr="00985163" w:rsidRDefault="0085425B" w:rsidP="00FF4184">
            <w:pPr>
              <w:spacing w:before="40" w:after="40"/>
              <w:jc w:val="left"/>
              <w:rPr>
                <w:sz w:val="20"/>
              </w:rPr>
            </w:pPr>
            <w:r w:rsidRPr="00985163">
              <w:rPr>
                <w:sz w:val="20"/>
              </w:rPr>
              <w:t xml:space="preserve">Počet subjektů ze zahraničí, jejichž pracovníci jsou spoluautory publikací registrovaných v databázi Web of Science, jejichž dalším spoluautorem je alespoň jeden pracovník hodnocené VO. </w:t>
            </w:r>
          </w:p>
        </w:tc>
        <w:tc>
          <w:tcPr>
            <w:tcW w:w="5699" w:type="dxa"/>
            <w:shd w:val="clear" w:color="auto" w:fill="C5E0B3" w:themeFill="accent6" w:themeFillTint="66"/>
          </w:tcPr>
          <w:p w14:paraId="0E694CAC" w14:textId="77777777" w:rsidR="0085425B" w:rsidRPr="00985163" w:rsidRDefault="0085425B" w:rsidP="00FF4184">
            <w:pPr>
              <w:spacing w:before="40" w:after="40"/>
              <w:jc w:val="left"/>
              <w:rPr>
                <w:sz w:val="20"/>
              </w:rPr>
            </w:pPr>
            <w:r w:rsidRPr="00985163">
              <w:rPr>
                <w:sz w:val="20"/>
              </w:rPr>
              <w:t>Indikátor vypovídá o tom, s jakým počtem zahraničních pracovišť VO spolupracuje při tvorbě publikací (tj. jaké široké má VO vazby na zahraniční pracoviště). Hodnota bude stavena pro celé hodnocené období.</w:t>
            </w:r>
          </w:p>
          <w:p w14:paraId="78AF0A1E" w14:textId="77777777" w:rsidR="0085425B" w:rsidRPr="00985163" w:rsidRDefault="0085425B" w:rsidP="00FF4184">
            <w:pPr>
              <w:spacing w:before="40" w:after="40"/>
              <w:jc w:val="left"/>
              <w:rPr>
                <w:sz w:val="20"/>
              </w:rPr>
            </w:pPr>
            <w:r w:rsidRPr="00985163">
              <w:rPr>
                <w:sz w:val="20"/>
              </w:rPr>
              <w:t>Pro orientační porovnání VO je možné počet zahraničních pracovišť vztáhnout na celkovou institucionální podporu, kterou VO v uvedené době získala (střed by byl stanoven jako celkov</w:t>
            </w:r>
            <w:r>
              <w:rPr>
                <w:sz w:val="20"/>
              </w:rPr>
              <w:t>ý</w:t>
            </w:r>
            <w:r w:rsidRPr="00985163">
              <w:rPr>
                <w:sz w:val="20"/>
              </w:rPr>
              <w:t xml:space="preserve"> poč</w:t>
            </w:r>
            <w:r>
              <w:rPr>
                <w:sz w:val="20"/>
              </w:rPr>
              <w:t>e</w:t>
            </w:r>
            <w:r w:rsidRPr="00985163">
              <w:rPr>
                <w:sz w:val="20"/>
              </w:rPr>
              <w:t xml:space="preserve">t zahraničních pracovišť, se kterými hodnocené VO během hodnoceného období spolupracovaly v tvorbě publikací, </w:t>
            </w:r>
            <w:r>
              <w:rPr>
                <w:sz w:val="20"/>
              </w:rPr>
              <w:t xml:space="preserve">vztažený </w:t>
            </w:r>
            <w:r w:rsidRPr="00985163">
              <w:rPr>
                <w:sz w:val="20"/>
              </w:rPr>
              <w:t xml:space="preserve">k celkové institucionální podpoře poskytnuté </w:t>
            </w:r>
            <w:r>
              <w:rPr>
                <w:sz w:val="20"/>
              </w:rPr>
              <w:t xml:space="preserve">VO </w:t>
            </w:r>
            <w:r w:rsidRPr="00985163">
              <w:rPr>
                <w:sz w:val="20"/>
              </w:rPr>
              <w:t>v tomto období MV).</w:t>
            </w:r>
          </w:p>
        </w:tc>
      </w:tr>
      <w:tr w:rsidR="0085425B" w:rsidRPr="00C951D3" w14:paraId="40E66A5B" w14:textId="77777777" w:rsidTr="0085425B">
        <w:tc>
          <w:tcPr>
            <w:tcW w:w="732" w:type="dxa"/>
            <w:shd w:val="clear" w:color="auto" w:fill="C5E0B3" w:themeFill="accent6" w:themeFillTint="66"/>
          </w:tcPr>
          <w:p w14:paraId="7B980E4B" w14:textId="17136B80" w:rsidR="0085425B" w:rsidRDefault="0085425B" w:rsidP="00FF4184">
            <w:pPr>
              <w:spacing w:before="40" w:after="40"/>
              <w:rPr>
                <w:sz w:val="20"/>
              </w:rPr>
            </w:pPr>
            <w:r>
              <w:rPr>
                <w:sz w:val="20"/>
              </w:rPr>
              <w:t>4.</w:t>
            </w:r>
            <w:r w:rsidR="00C87631">
              <w:rPr>
                <w:sz w:val="20"/>
              </w:rPr>
              <w:t>29</w:t>
            </w:r>
          </w:p>
        </w:tc>
        <w:tc>
          <w:tcPr>
            <w:tcW w:w="2094" w:type="dxa"/>
            <w:shd w:val="clear" w:color="auto" w:fill="C5E0B3" w:themeFill="accent6" w:themeFillTint="66"/>
          </w:tcPr>
          <w:p w14:paraId="13695972" w14:textId="77777777" w:rsidR="0085425B" w:rsidRPr="00985163" w:rsidRDefault="0085425B" w:rsidP="00FF4184">
            <w:pPr>
              <w:spacing w:before="40" w:after="40"/>
              <w:jc w:val="left"/>
              <w:rPr>
                <w:sz w:val="20"/>
              </w:rPr>
            </w:pPr>
            <w:r w:rsidRPr="00985163">
              <w:rPr>
                <w:sz w:val="20"/>
              </w:rPr>
              <w:t>Podíl publikací vytvořených v mezinárodní spolupráci</w:t>
            </w:r>
          </w:p>
        </w:tc>
        <w:tc>
          <w:tcPr>
            <w:tcW w:w="5504" w:type="dxa"/>
            <w:shd w:val="clear" w:color="auto" w:fill="C5E0B3" w:themeFill="accent6" w:themeFillTint="66"/>
          </w:tcPr>
          <w:p w14:paraId="4B992A2D" w14:textId="77777777" w:rsidR="0085425B" w:rsidRPr="00985163" w:rsidRDefault="0085425B" w:rsidP="00FF4184">
            <w:pPr>
              <w:spacing w:before="40" w:after="40"/>
              <w:jc w:val="left"/>
              <w:rPr>
                <w:sz w:val="20"/>
              </w:rPr>
            </w:pPr>
            <w:r w:rsidRPr="00985163">
              <w:rPr>
                <w:sz w:val="20"/>
              </w:rPr>
              <w:t>Podíl publikací registrovaných v databázi Web of Science, jejichž spoluautorem je alespoň jeden pracovník hodnocené VO a alespoň jeden pracovník zahraničního subjektu v celkovém počtu publikací VO. Počet publikací bude stanoven frakční metodou.</w:t>
            </w:r>
          </w:p>
        </w:tc>
        <w:tc>
          <w:tcPr>
            <w:tcW w:w="5699" w:type="dxa"/>
            <w:shd w:val="clear" w:color="auto" w:fill="C5E0B3" w:themeFill="accent6" w:themeFillTint="66"/>
          </w:tcPr>
          <w:p w14:paraId="4DF3F04A" w14:textId="77777777" w:rsidR="0085425B" w:rsidRPr="00985163" w:rsidRDefault="0085425B" w:rsidP="00FF4184">
            <w:pPr>
              <w:spacing w:before="40" w:after="40"/>
              <w:jc w:val="left"/>
              <w:rPr>
                <w:sz w:val="20"/>
              </w:rPr>
            </w:pPr>
            <w:r w:rsidRPr="00985163">
              <w:rPr>
                <w:sz w:val="20"/>
              </w:rPr>
              <w:t>Indikátor vypovídá o tom, jak VO spolupracuje se zahraničními výzkumnými pracovišti ve VaV, jehož výsledky jsou publikovány ve vědeckých časopisech. Hodnota bude stavena pro celé hodnocené období.</w:t>
            </w:r>
          </w:p>
          <w:p w14:paraId="22562EF6" w14:textId="77777777" w:rsidR="0085425B" w:rsidRDefault="0085425B" w:rsidP="00FF4184">
            <w:pPr>
              <w:spacing w:before="40" w:after="40"/>
              <w:jc w:val="left"/>
              <w:rPr>
                <w:sz w:val="20"/>
              </w:rPr>
            </w:pPr>
            <w:r w:rsidRPr="00985163">
              <w:rPr>
                <w:sz w:val="20"/>
              </w:rPr>
              <w:t xml:space="preserve">Indikátor umožňuje přímé porovnání hodnocených VO, za střední hodnotu je možné vzít podíl publikací vytvořených v mezinárodní </w:t>
            </w:r>
            <w:r w:rsidRPr="00985163">
              <w:rPr>
                <w:sz w:val="20"/>
              </w:rPr>
              <w:lastRenderedPageBreak/>
              <w:t>spolupráci v celkovém počtu publikací vytvořených všemi VO v gesci MV. Také je možné porovnat údaje pro hodnocené VO s podílem publikací vytvořených v mezinárodní spolupráci v celé ČR, případně ve světě.</w:t>
            </w:r>
          </w:p>
          <w:p w14:paraId="5F54524E" w14:textId="77777777" w:rsidR="0085425B" w:rsidRPr="00A270E1" w:rsidRDefault="0085425B" w:rsidP="00FF4184">
            <w:pPr>
              <w:spacing w:before="40" w:after="40"/>
              <w:jc w:val="left"/>
              <w:rPr>
                <w:color w:val="0070C0"/>
                <w:sz w:val="20"/>
              </w:rPr>
            </w:pPr>
            <w:r w:rsidRPr="00D83B8A">
              <w:rPr>
                <w:sz w:val="20"/>
              </w:rPr>
              <w:t>Podíl publikací s alespoň jedním spoluautorem z ČR vytvořených v letech 2013-2015 v mezinárodní spolupráci: 51,5 %</w:t>
            </w:r>
          </w:p>
        </w:tc>
      </w:tr>
      <w:tr w:rsidR="0085425B" w:rsidRPr="00C951D3" w14:paraId="47731060" w14:textId="77777777" w:rsidTr="0085425B">
        <w:tc>
          <w:tcPr>
            <w:tcW w:w="732" w:type="dxa"/>
            <w:shd w:val="clear" w:color="auto" w:fill="C5E0B3" w:themeFill="accent6" w:themeFillTint="66"/>
          </w:tcPr>
          <w:p w14:paraId="628AEDBD" w14:textId="4BE4AC79" w:rsidR="0085425B" w:rsidRDefault="0085425B" w:rsidP="00FF4184">
            <w:pPr>
              <w:spacing w:before="40" w:after="40"/>
              <w:rPr>
                <w:sz w:val="20"/>
              </w:rPr>
            </w:pPr>
            <w:r>
              <w:rPr>
                <w:sz w:val="20"/>
              </w:rPr>
              <w:lastRenderedPageBreak/>
              <w:t>4.</w:t>
            </w:r>
            <w:r w:rsidR="00C87631">
              <w:rPr>
                <w:sz w:val="20"/>
              </w:rPr>
              <w:t>30</w:t>
            </w:r>
          </w:p>
        </w:tc>
        <w:tc>
          <w:tcPr>
            <w:tcW w:w="2094" w:type="dxa"/>
            <w:shd w:val="clear" w:color="auto" w:fill="C5E0B3" w:themeFill="accent6" w:themeFillTint="66"/>
          </w:tcPr>
          <w:p w14:paraId="06CF4CD9" w14:textId="77777777" w:rsidR="0085425B" w:rsidRDefault="0085425B" w:rsidP="00FF4184">
            <w:pPr>
              <w:spacing w:before="40" w:after="40"/>
              <w:jc w:val="left"/>
              <w:rPr>
                <w:sz w:val="20"/>
              </w:rPr>
            </w:pPr>
            <w:r>
              <w:rPr>
                <w:sz w:val="20"/>
              </w:rPr>
              <w:t xml:space="preserve">Úspěšnost návrhů projektů podaných </w:t>
            </w:r>
            <w:r w:rsidRPr="003C6E09">
              <w:rPr>
                <w:sz w:val="20"/>
              </w:rPr>
              <w:t xml:space="preserve">do </w:t>
            </w:r>
            <w:r>
              <w:rPr>
                <w:sz w:val="20"/>
              </w:rPr>
              <w:t xml:space="preserve">rámcových </w:t>
            </w:r>
            <w:r w:rsidRPr="003C6E09">
              <w:rPr>
                <w:sz w:val="20"/>
              </w:rPr>
              <w:t>RP</w:t>
            </w:r>
          </w:p>
        </w:tc>
        <w:tc>
          <w:tcPr>
            <w:tcW w:w="5504" w:type="dxa"/>
            <w:shd w:val="clear" w:color="auto" w:fill="C5E0B3" w:themeFill="accent6" w:themeFillTint="66"/>
          </w:tcPr>
          <w:p w14:paraId="59C3C47F" w14:textId="77777777" w:rsidR="0085425B" w:rsidRDefault="0085425B" w:rsidP="00FF4184">
            <w:pPr>
              <w:spacing w:before="40" w:after="40"/>
              <w:jc w:val="left"/>
              <w:rPr>
                <w:sz w:val="20"/>
              </w:rPr>
            </w:pPr>
            <w:r>
              <w:rPr>
                <w:sz w:val="20"/>
              </w:rPr>
              <w:t xml:space="preserve">Poměr počtu týmů VO v projektech schválených pro financování k celkovému počtu týmů této VO ve všech návrzích projektů podaných do RP (účastnická úspěšnost) a </w:t>
            </w:r>
            <w:r w:rsidRPr="00D064B9">
              <w:rPr>
                <w:sz w:val="20"/>
              </w:rPr>
              <w:t xml:space="preserve">souhrn finančních podpor požadovaných úspěšnými týmy </w:t>
            </w:r>
            <w:r>
              <w:rPr>
                <w:sz w:val="20"/>
              </w:rPr>
              <w:t>VO</w:t>
            </w:r>
            <w:r w:rsidRPr="00D064B9">
              <w:rPr>
                <w:sz w:val="20"/>
              </w:rPr>
              <w:t xml:space="preserve"> v</w:t>
            </w:r>
            <w:r>
              <w:rPr>
                <w:sz w:val="20"/>
              </w:rPr>
              <w:t>ztažený k</w:t>
            </w:r>
            <w:r w:rsidRPr="00D064B9">
              <w:rPr>
                <w:sz w:val="20"/>
              </w:rPr>
              <w:t xml:space="preserve"> souhrnu finančních podpor požadovaných týmy </w:t>
            </w:r>
            <w:r>
              <w:rPr>
                <w:sz w:val="20"/>
              </w:rPr>
              <w:t xml:space="preserve">VO </w:t>
            </w:r>
            <w:r w:rsidRPr="00D064B9">
              <w:rPr>
                <w:sz w:val="20"/>
              </w:rPr>
              <w:t>ve všech formálně správných návrzích projektů</w:t>
            </w:r>
            <w:r>
              <w:rPr>
                <w:sz w:val="20"/>
              </w:rPr>
              <w:t xml:space="preserve"> (finanční úspěšnost)</w:t>
            </w:r>
            <w:r w:rsidRPr="00D064B9">
              <w:rPr>
                <w:sz w:val="20"/>
              </w:rPr>
              <w:t>.</w:t>
            </w:r>
          </w:p>
          <w:p w14:paraId="465627A9" w14:textId="77777777" w:rsidR="0085425B" w:rsidRPr="00AB6A63" w:rsidRDefault="0085425B" w:rsidP="00FF4184">
            <w:pPr>
              <w:spacing w:before="40" w:after="40"/>
              <w:jc w:val="left"/>
              <w:rPr>
                <w:sz w:val="20"/>
              </w:rPr>
            </w:pPr>
            <w:r>
              <w:rPr>
                <w:sz w:val="20"/>
              </w:rPr>
              <w:t>Oba údaje budou sledovány podle roku podaného návrhu (bez ohledu na to, v jakém roce došlo k eventuálnímu schválení tohoto návrhu pro financování).</w:t>
            </w:r>
          </w:p>
        </w:tc>
        <w:tc>
          <w:tcPr>
            <w:tcW w:w="5699" w:type="dxa"/>
            <w:shd w:val="clear" w:color="auto" w:fill="C5E0B3" w:themeFill="accent6" w:themeFillTint="66"/>
          </w:tcPr>
          <w:p w14:paraId="723C4AF8" w14:textId="77777777" w:rsidR="0085425B" w:rsidRPr="00D83B8A" w:rsidRDefault="0085425B" w:rsidP="00FF4184">
            <w:pPr>
              <w:spacing w:before="40" w:after="40"/>
              <w:jc w:val="left"/>
              <w:rPr>
                <w:sz w:val="20"/>
              </w:rPr>
            </w:pPr>
            <w:r w:rsidRPr="00D83B8A">
              <w:rPr>
                <w:sz w:val="20"/>
              </w:rPr>
              <w:t>Indikátor vypovídá o kvalitě návrhů projektů, v nichž jsou zapojeny týmy hodnocené VO. Hodnota bude stavena pro celé hodnocené období.</w:t>
            </w:r>
          </w:p>
          <w:p w14:paraId="0E14FE5D" w14:textId="77777777" w:rsidR="0085425B" w:rsidRPr="00D83B8A" w:rsidRDefault="0085425B" w:rsidP="00FF4184">
            <w:pPr>
              <w:spacing w:before="40" w:after="40"/>
              <w:jc w:val="left"/>
              <w:rPr>
                <w:sz w:val="20"/>
              </w:rPr>
            </w:pPr>
            <w:r w:rsidRPr="00D83B8A">
              <w:rPr>
                <w:sz w:val="20"/>
              </w:rPr>
              <w:t>Indikátor umožňuje přímé porovnání hodnocených VO, za střední hodnotu je možné vzít úspěšnost návrhů projektů, v nichž jsou zapojeny všechny VO v gesci MV, případně úspěšnost návrhů projektů do rámcových programů EU, v nichž jsou jako spoluřešitelé zapojeny VO z ČR (případně z EU).</w:t>
            </w:r>
          </w:p>
          <w:p w14:paraId="566EE969" w14:textId="77777777" w:rsidR="0085425B" w:rsidRPr="00D83B8A" w:rsidRDefault="0085425B" w:rsidP="00FF4184">
            <w:pPr>
              <w:spacing w:before="40" w:after="40"/>
              <w:jc w:val="left"/>
              <w:rPr>
                <w:sz w:val="20"/>
              </w:rPr>
            </w:pPr>
            <w:r w:rsidRPr="00D83B8A">
              <w:rPr>
                <w:sz w:val="20"/>
              </w:rPr>
              <w:t>Účastnická úspěšnost v programu H2020 (do 31. 5. 2016) :</w:t>
            </w:r>
          </w:p>
          <w:p w14:paraId="77FD40C0"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ČR: 11,5 %</w:t>
            </w:r>
          </w:p>
          <w:p w14:paraId="49A9FD43"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EU: 13,3 %</w:t>
            </w:r>
          </w:p>
          <w:p w14:paraId="1965C264" w14:textId="77777777" w:rsidR="0085425B" w:rsidRPr="00D83B8A" w:rsidRDefault="0085425B" w:rsidP="00FF4184">
            <w:pPr>
              <w:spacing w:before="40" w:after="40"/>
              <w:jc w:val="left"/>
              <w:rPr>
                <w:sz w:val="20"/>
              </w:rPr>
            </w:pPr>
            <w:r w:rsidRPr="00D83B8A">
              <w:rPr>
                <w:sz w:val="20"/>
              </w:rPr>
              <w:t>Finanční úspěšnost v programu H2020 (do 31. 5. 2016) :</w:t>
            </w:r>
          </w:p>
          <w:p w14:paraId="6FDF4201"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ČR: 8,7 %</w:t>
            </w:r>
          </w:p>
          <w:p w14:paraId="62F40BBC"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EU: 12,7 %.</w:t>
            </w:r>
          </w:p>
        </w:tc>
      </w:tr>
      <w:tr w:rsidR="0085425B" w:rsidRPr="00C951D3" w14:paraId="7F182252" w14:textId="77777777" w:rsidTr="0085425B">
        <w:tc>
          <w:tcPr>
            <w:tcW w:w="732" w:type="dxa"/>
          </w:tcPr>
          <w:p w14:paraId="24480DFD" w14:textId="1E107B77" w:rsidR="0085425B" w:rsidRDefault="0085425B" w:rsidP="00FF4184">
            <w:pPr>
              <w:spacing w:before="40" w:after="40"/>
              <w:rPr>
                <w:sz w:val="20"/>
              </w:rPr>
            </w:pPr>
            <w:r>
              <w:rPr>
                <w:sz w:val="20"/>
              </w:rPr>
              <w:t>4.</w:t>
            </w:r>
            <w:r w:rsidR="00C87631">
              <w:rPr>
                <w:sz w:val="20"/>
              </w:rPr>
              <w:t>31</w:t>
            </w:r>
          </w:p>
        </w:tc>
        <w:tc>
          <w:tcPr>
            <w:tcW w:w="2094" w:type="dxa"/>
            <w:shd w:val="clear" w:color="auto" w:fill="auto"/>
          </w:tcPr>
          <w:p w14:paraId="7B4D77F3" w14:textId="77777777" w:rsidR="0085425B" w:rsidRDefault="0085425B" w:rsidP="00FF4184">
            <w:pPr>
              <w:spacing w:before="40" w:after="40"/>
              <w:jc w:val="left"/>
              <w:rPr>
                <w:sz w:val="20"/>
              </w:rPr>
            </w:pPr>
            <w:r>
              <w:rPr>
                <w:sz w:val="20"/>
              </w:rPr>
              <w:t>P</w:t>
            </w:r>
            <w:r w:rsidRPr="006E0AAB">
              <w:rPr>
                <w:sz w:val="20"/>
              </w:rPr>
              <w:t>říjm</w:t>
            </w:r>
            <w:r>
              <w:rPr>
                <w:sz w:val="20"/>
              </w:rPr>
              <w:t>y</w:t>
            </w:r>
            <w:r w:rsidRPr="006E0AAB">
              <w:rPr>
                <w:sz w:val="20"/>
              </w:rPr>
              <w:t xml:space="preserve"> ze zahranič</w:t>
            </w:r>
            <w:r>
              <w:rPr>
                <w:sz w:val="20"/>
              </w:rPr>
              <w:t>n</w:t>
            </w:r>
            <w:r w:rsidRPr="006E0AAB">
              <w:rPr>
                <w:sz w:val="20"/>
              </w:rPr>
              <w:t>í</w:t>
            </w:r>
            <w:r>
              <w:rPr>
                <w:sz w:val="20"/>
              </w:rPr>
              <w:t>ch zdrojů</w:t>
            </w:r>
          </w:p>
        </w:tc>
        <w:tc>
          <w:tcPr>
            <w:tcW w:w="5504" w:type="dxa"/>
            <w:shd w:val="clear" w:color="auto" w:fill="auto"/>
          </w:tcPr>
          <w:p w14:paraId="65FFABB2" w14:textId="77777777" w:rsidR="0085425B" w:rsidRDefault="0085425B" w:rsidP="00FF4184">
            <w:pPr>
              <w:spacing w:before="40" w:after="40"/>
              <w:jc w:val="left"/>
              <w:rPr>
                <w:sz w:val="20"/>
              </w:rPr>
            </w:pPr>
            <w:r>
              <w:rPr>
                <w:sz w:val="20"/>
              </w:rPr>
              <w:t>Příjmy, které VO získala ze zahraničních zdrojů v členění podle VTR 5-01 (b) na:</w:t>
            </w:r>
          </w:p>
          <w:p w14:paraId="1C6AC6C6" w14:textId="77777777" w:rsidR="0085425B" w:rsidRDefault="0085425B" w:rsidP="00FF4184">
            <w:pPr>
              <w:pStyle w:val="Odstavecseseznamem"/>
              <w:numPr>
                <w:ilvl w:val="0"/>
                <w:numId w:val="1"/>
              </w:numPr>
              <w:spacing w:before="40" w:after="40"/>
              <w:ind w:left="176" w:hanging="142"/>
              <w:jc w:val="left"/>
              <w:rPr>
                <w:sz w:val="20"/>
              </w:rPr>
            </w:pPr>
            <w:r>
              <w:rPr>
                <w:sz w:val="20"/>
              </w:rPr>
              <w:t>podnikatelské zdroje</w:t>
            </w:r>
          </w:p>
          <w:p w14:paraId="47585E1D" w14:textId="77777777" w:rsidR="0085425B" w:rsidRPr="007F33DE" w:rsidRDefault="0085425B" w:rsidP="00FF4184">
            <w:pPr>
              <w:pStyle w:val="Odstavecseseznamem"/>
              <w:numPr>
                <w:ilvl w:val="0"/>
                <w:numId w:val="1"/>
              </w:numPr>
              <w:spacing w:before="40" w:after="40"/>
              <w:ind w:left="176" w:hanging="142"/>
              <w:jc w:val="left"/>
              <w:rPr>
                <w:sz w:val="20"/>
              </w:rPr>
            </w:pPr>
            <w:r w:rsidRPr="007F33DE">
              <w:rPr>
                <w:sz w:val="20"/>
              </w:rPr>
              <w:t>zdroje ze Strukturálních fondů EU</w:t>
            </w:r>
          </w:p>
          <w:p w14:paraId="241F639E" w14:textId="77777777" w:rsidR="0085425B" w:rsidRPr="007F33DE" w:rsidRDefault="0085425B" w:rsidP="00FF4184">
            <w:pPr>
              <w:pStyle w:val="Odstavecseseznamem"/>
              <w:numPr>
                <w:ilvl w:val="0"/>
                <w:numId w:val="1"/>
              </w:numPr>
              <w:spacing w:before="40" w:after="40"/>
              <w:ind w:left="176" w:hanging="142"/>
              <w:jc w:val="left"/>
              <w:rPr>
                <w:sz w:val="20"/>
              </w:rPr>
            </w:pPr>
            <w:r w:rsidRPr="007F33DE">
              <w:rPr>
                <w:sz w:val="20"/>
              </w:rPr>
              <w:t xml:space="preserve">ostatní zdroje z EU (rámcové programy, granty, dotace atd.) </w:t>
            </w:r>
          </w:p>
          <w:p w14:paraId="633D5925" w14:textId="77777777" w:rsidR="0085425B" w:rsidRPr="007F33DE" w:rsidRDefault="0085425B" w:rsidP="00FF4184">
            <w:pPr>
              <w:pStyle w:val="Odstavecseseznamem"/>
              <w:numPr>
                <w:ilvl w:val="0"/>
                <w:numId w:val="1"/>
              </w:numPr>
              <w:spacing w:before="40" w:after="40"/>
              <w:ind w:left="176" w:hanging="142"/>
              <w:jc w:val="left"/>
              <w:rPr>
                <w:sz w:val="20"/>
              </w:rPr>
            </w:pPr>
            <w:r w:rsidRPr="007F33DE">
              <w:rPr>
                <w:sz w:val="20"/>
              </w:rPr>
              <w:t>zdroje mezinárodních výzkumných a jiných organizací mimo EU (CERN, ILL, NATO, ESA, Norské fondy/EHP…)</w:t>
            </w:r>
          </w:p>
          <w:p w14:paraId="4391DBD9" w14:textId="77777777" w:rsidR="0085425B" w:rsidRPr="007F33DE" w:rsidRDefault="0085425B" w:rsidP="00FF4184">
            <w:pPr>
              <w:pStyle w:val="Odstavecseseznamem"/>
              <w:numPr>
                <w:ilvl w:val="0"/>
                <w:numId w:val="1"/>
              </w:numPr>
              <w:spacing w:before="40" w:after="40"/>
              <w:ind w:left="176" w:hanging="142"/>
              <w:jc w:val="left"/>
              <w:rPr>
                <w:sz w:val="20"/>
              </w:rPr>
            </w:pPr>
            <w:r w:rsidRPr="007F33DE">
              <w:rPr>
                <w:sz w:val="20"/>
              </w:rPr>
              <w:t>zdroje ostatních zahraničních subjektů (vládní organizace, VŠ, soukromé neziskové organizace, jiné organizace).</w:t>
            </w:r>
          </w:p>
          <w:p w14:paraId="4DABF3E4" w14:textId="77777777" w:rsidR="0085425B" w:rsidRPr="00EC4CC0" w:rsidRDefault="0085425B" w:rsidP="00FF4184">
            <w:pPr>
              <w:spacing w:before="40" w:after="40"/>
              <w:jc w:val="left"/>
              <w:rPr>
                <w:sz w:val="20"/>
              </w:rPr>
            </w:pPr>
            <w:r>
              <w:rPr>
                <w:sz w:val="20"/>
              </w:rPr>
              <w:t>Údaje budou převzaty z výkazu VTR 5-01 (b).</w:t>
            </w:r>
          </w:p>
        </w:tc>
        <w:tc>
          <w:tcPr>
            <w:tcW w:w="5699" w:type="dxa"/>
            <w:shd w:val="clear" w:color="auto" w:fill="auto"/>
          </w:tcPr>
          <w:p w14:paraId="58B8466C" w14:textId="77777777" w:rsidR="0085425B" w:rsidRPr="00D83B8A" w:rsidRDefault="0085425B" w:rsidP="00FF4184">
            <w:pPr>
              <w:spacing w:before="40" w:after="40"/>
              <w:jc w:val="left"/>
              <w:rPr>
                <w:sz w:val="20"/>
              </w:rPr>
            </w:pPr>
            <w:r w:rsidRPr="00D83B8A">
              <w:rPr>
                <w:sz w:val="20"/>
              </w:rPr>
              <w:t>Indikátor udává, jaké příjmy ze zahraničních zdrojů získává hodnocená VO, a tedy jak intenzivně se zapojuje do mezinárodního výzkumu. Indikátor bude stanoven pro všechny roky hodnoceného období.</w:t>
            </w:r>
          </w:p>
          <w:p w14:paraId="307279D9" w14:textId="77777777" w:rsidR="0085425B" w:rsidRPr="00D83B8A" w:rsidRDefault="0085425B" w:rsidP="00FF4184">
            <w:pPr>
              <w:spacing w:before="40" w:after="40"/>
              <w:jc w:val="left"/>
              <w:rPr>
                <w:sz w:val="20"/>
              </w:rPr>
            </w:pPr>
            <w:r w:rsidRPr="00D83B8A">
              <w:rPr>
                <w:sz w:val="20"/>
              </w:rPr>
              <w:t>Pro porovnání VO bude tato hodnota vztažena na celkové výdaje VO na VaV v hodnoceném období, přičemž za střední hodnotu lze vzít podíl zahraničních zdrojů v celkových výdajích VO v gesci MV na VaV v hodnoceném období. Hodnotu stanovenou pro VO je možné porovnat s údaji za instituce vládního sektoru v ČR.</w:t>
            </w:r>
          </w:p>
          <w:p w14:paraId="32B940CA" w14:textId="77777777" w:rsidR="0085425B" w:rsidRPr="00D83B8A" w:rsidRDefault="0085425B" w:rsidP="00FF4184">
            <w:pPr>
              <w:spacing w:before="40" w:after="40"/>
              <w:jc w:val="left"/>
              <w:rPr>
                <w:sz w:val="20"/>
              </w:rPr>
            </w:pPr>
            <w:r w:rsidRPr="00D83B8A">
              <w:rPr>
                <w:sz w:val="20"/>
              </w:rPr>
              <w:t>Podíl zdrojů ze zahraniční ve výdajích vládního sektoru na VaV (Eurostat, 2014):</w:t>
            </w:r>
          </w:p>
          <w:p w14:paraId="07F75FC0" w14:textId="77777777" w:rsidR="0085425B" w:rsidRPr="00D83B8A" w:rsidRDefault="0085425B" w:rsidP="00FF4184">
            <w:pPr>
              <w:spacing w:before="40" w:after="40"/>
              <w:jc w:val="left"/>
              <w:rPr>
                <w:sz w:val="20"/>
              </w:rPr>
            </w:pPr>
            <w:r w:rsidRPr="00D83B8A">
              <w:rPr>
                <w:sz w:val="20"/>
              </w:rPr>
              <w:t>Zahraniční zdroje celkem: 33,3 %</w:t>
            </w:r>
          </w:p>
          <w:p w14:paraId="3820FE79"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zdroje z podnikatelského sektoru: 8,8 %</w:t>
            </w:r>
          </w:p>
          <w:p w14:paraId="64CF4ADC"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lastRenderedPageBreak/>
              <w:t>zdroje z Evropské komise: 24,1 %</w:t>
            </w:r>
          </w:p>
          <w:p w14:paraId="7F77D121"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ostatní zdroje: 0 %</w:t>
            </w:r>
          </w:p>
          <w:p w14:paraId="329EDED1"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 xml:space="preserve">zdroje z mezinárodních organizací: 0,2 % </w:t>
            </w:r>
          </w:p>
          <w:p w14:paraId="13D6CD46"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zdroje ze soukromého neziskového sektoru: 0,1%.</w:t>
            </w:r>
          </w:p>
          <w:p w14:paraId="328DA5A3" w14:textId="77777777" w:rsidR="0085425B" w:rsidRPr="00D83B8A" w:rsidRDefault="0085425B" w:rsidP="00FF4184">
            <w:pPr>
              <w:spacing w:before="40" w:after="40"/>
              <w:jc w:val="left"/>
              <w:rPr>
                <w:sz w:val="20"/>
                <w:u w:val="single"/>
              </w:rPr>
            </w:pPr>
            <w:r w:rsidRPr="00D83B8A">
              <w:rPr>
                <w:sz w:val="20"/>
                <w:u w:val="single"/>
              </w:rPr>
              <w:t>Poznámka:</w:t>
            </w:r>
            <w:r w:rsidRPr="00D83B8A">
              <w:rPr>
                <w:sz w:val="20"/>
              </w:rPr>
              <w:t xml:space="preserve"> vysoký podíl zdrojů z EK souvisí s vysokou podporou poskytovanou v tomto roce z Operačního programu Výzkum a vývoj pro inovace (evropská centra excelence a regionální VaV centra).</w:t>
            </w:r>
          </w:p>
        </w:tc>
      </w:tr>
      <w:tr w:rsidR="0085425B" w:rsidRPr="00C951D3" w14:paraId="1C8034D3" w14:textId="77777777" w:rsidTr="0085425B">
        <w:tc>
          <w:tcPr>
            <w:tcW w:w="732" w:type="dxa"/>
            <w:shd w:val="clear" w:color="auto" w:fill="C5E0B3" w:themeFill="accent6" w:themeFillTint="66"/>
          </w:tcPr>
          <w:p w14:paraId="5BE9A843" w14:textId="02BB8F10" w:rsidR="0085425B" w:rsidRDefault="0085425B" w:rsidP="00FF4184">
            <w:pPr>
              <w:spacing w:before="40" w:after="40"/>
              <w:rPr>
                <w:sz w:val="20"/>
              </w:rPr>
            </w:pPr>
            <w:r>
              <w:rPr>
                <w:sz w:val="20"/>
              </w:rPr>
              <w:lastRenderedPageBreak/>
              <w:t>4.</w:t>
            </w:r>
            <w:r w:rsidR="00C87631">
              <w:rPr>
                <w:sz w:val="20"/>
              </w:rPr>
              <w:t>32</w:t>
            </w:r>
          </w:p>
        </w:tc>
        <w:tc>
          <w:tcPr>
            <w:tcW w:w="2094" w:type="dxa"/>
            <w:shd w:val="clear" w:color="auto" w:fill="C5E0B3" w:themeFill="accent6" w:themeFillTint="66"/>
          </w:tcPr>
          <w:p w14:paraId="2DE8F193" w14:textId="77777777" w:rsidR="0085425B" w:rsidRDefault="0085425B" w:rsidP="00FF4184">
            <w:pPr>
              <w:spacing w:before="40" w:after="40"/>
              <w:jc w:val="left"/>
              <w:rPr>
                <w:sz w:val="20"/>
              </w:rPr>
            </w:pPr>
            <w:r>
              <w:rPr>
                <w:sz w:val="20"/>
              </w:rPr>
              <w:t>Citovanost vědeckých prací vytvořených v mezinárodní spolupráci</w:t>
            </w:r>
          </w:p>
        </w:tc>
        <w:tc>
          <w:tcPr>
            <w:tcW w:w="5504" w:type="dxa"/>
            <w:shd w:val="clear" w:color="auto" w:fill="C5E0B3" w:themeFill="accent6" w:themeFillTint="66"/>
          </w:tcPr>
          <w:p w14:paraId="5C886912" w14:textId="77777777" w:rsidR="0085425B" w:rsidRDefault="0085425B" w:rsidP="00FF4184">
            <w:pPr>
              <w:spacing w:before="40" w:after="40"/>
              <w:jc w:val="left"/>
              <w:rPr>
                <w:sz w:val="20"/>
              </w:rPr>
            </w:pPr>
            <w:r>
              <w:rPr>
                <w:sz w:val="20"/>
              </w:rPr>
              <w:t xml:space="preserve">Oborově normovaná citovanost publikací vytvořených pracovníky hodnocené VO v tříletém časovém okně N-4 až N-2, kde N je rok, kdy je prováděno hodnocení. </w:t>
            </w:r>
          </w:p>
        </w:tc>
        <w:tc>
          <w:tcPr>
            <w:tcW w:w="5699" w:type="dxa"/>
            <w:shd w:val="clear" w:color="auto" w:fill="C5E0B3" w:themeFill="accent6" w:themeFillTint="66"/>
          </w:tcPr>
          <w:p w14:paraId="7833BB1E" w14:textId="77777777" w:rsidR="0085425B" w:rsidRPr="00D83B8A" w:rsidRDefault="0085425B" w:rsidP="00FF4184">
            <w:pPr>
              <w:spacing w:before="40" w:after="40"/>
              <w:jc w:val="left"/>
              <w:rPr>
                <w:sz w:val="20"/>
              </w:rPr>
            </w:pPr>
            <w:r>
              <w:rPr>
                <w:sz w:val="20"/>
              </w:rPr>
              <w:t>Indikátor vypovídá o počtu citací publikací vytvořených hodnocenou VO v mezinárodní spolupráci, a tedy i o kvalitě těchto publikací. Citovanost publikací hodnocené VO může být porovnávána s citovaností publikací vytvořených v mezinárodní spolupráci dalšími VO získávajících institucionální podporu MV (za střední hodnotu lze vzít citovanost mezinárodních publikací vytvořených všemi VO získávajícími institucionální podporu MV) i citovaností publikací vytvořených v </w:t>
            </w:r>
            <w:r w:rsidRPr="00D83B8A">
              <w:rPr>
                <w:sz w:val="20"/>
              </w:rPr>
              <w:t>mezinárodní spolupráci ostatními VO v ČR. Při tomto porovnávání je nezbytné zohledňovat misi VO.</w:t>
            </w:r>
          </w:p>
          <w:p w14:paraId="739E5718" w14:textId="77777777" w:rsidR="0085425B" w:rsidRPr="00A270E1" w:rsidRDefault="0085425B" w:rsidP="00FF4184">
            <w:pPr>
              <w:spacing w:before="40" w:after="40"/>
              <w:jc w:val="left"/>
              <w:rPr>
                <w:color w:val="0070C0"/>
                <w:sz w:val="20"/>
              </w:rPr>
            </w:pPr>
            <w:r w:rsidRPr="00D83B8A">
              <w:rPr>
                <w:sz w:val="20"/>
              </w:rPr>
              <w:t>Citovanost vědeckých prací s alespoň jedním spoluautorem z ČR vytvořených v letech 2013-2015 v mezinárodní spolupráci: 1,72</w:t>
            </w:r>
          </w:p>
        </w:tc>
      </w:tr>
      <w:tr w:rsidR="0085425B" w:rsidRPr="00C951D3" w14:paraId="6047E6D7" w14:textId="77777777" w:rsidTr="0085425B">
        <w:tc>
          <w:tcPr>
            <w:tcW w:w="732" w:type="dxa"/>
          </w:tcPr>
          <w:p w14:paraId="7D7734ED" w14:textId="771F22AD" w:rsidR="0085425B" w:rsidRDefault="0085425B" w:rsidP="00FF4184">
            <w:pPr>
              <w:spacing w:before="40" w:after="40"/>
              <w:rPr>
                <w:sz w:val="20"/>
              </w:rPr>
            </w:pPr>
            <w:r>
              <w:rPr>
                <w:sz w:val="20"/>
              </w:rPr>
              <w:t>4.</w:t>
            </w:r>
            <w:r w:rsidR="00C87631">
              <w:rPr>
                <w:sz w:val="20"/>
              </w:rPr>
              <w:t>33</w:t>
            </w:r>
          </w:p>
        </w:tc>
        <w:tc>
          <w:tcPr>
            <w:tcW w:w="2094" w:type="dxa"/>
            <w:shd w:val="clear" w:color="auto" w:fill="auto"/>
          </w:tcPr>
          <w:p w14:paraId="613663BA" w14:textId="77777777" w:rsidR="0085425B" w:rsidRPr="008D46D1" w:rsidRDefault="0085425B" w:rsidP="00FF4184">
            <w:pPr>
              <w:spacing w:before="40" w:after="40"/>
              <w:jc w:val="left"/>
              <w:rPr>
                <w:sz w:val="20"/>
              </w:rPr>
            </w:pPr>
            <w:r>
              <w:rPr>
                <w:sz w:val="20"/>
              </w:rPr>
              <w:t xml:space="preserve">Zastoupení </w:t>
            </w:r>
            <w:r w:rsidRPr="003C6E09">
              <w:rPr>
                <w:sz w:val="20"/>
              </w:rPr>
              <w:t>žen v celkovém počtu výzkumníků</w:t>
            </w:r>
          </w:p>
        </w:tc>
        <w:tc>
          <w:tcPr>
            <w:tcW w:w="5504" w:type="dxa"/>
            <w:shd w:val="clear" w:color="auto" w:fill="auto"/>
          </w:tcPr>
          <w:p w14:paraId="7E9CCBAE" w14:textId="77777777" w:rsidR="0085425B" w:rsidRDefault="0085425B" w:rsidP="00FF4184">
            <w:pPr>
              <w:spacing w:before="40" w:after="40"/>
              <w:jc w:val="left"/>
              <w:rPr>
                <w:sz w:val="20"/>
              </w:rPr>
            </w:pPr>
            <w:r>
              <w:rPr>
                <w:sz w:val="20"/>
              </w:rPr>
              <w:t>Podíl žen ve fyzických osobách (Head Count, HC) a v přepočtu na plný pracovní úvazek (Full Time Equivalent, FTE) v celkovém počtu výzkumníků (HC, FTE).</w:t>
            </w:r>
          </w:p>
          <w:p w14:paraId="603ECEBD" w14:textId="77777777" w:rsidR="0085425B" w:rsidRDefault="0085425B" w:rsidP="00FF4184">
            <w:pPr>
              <w:spacing w:before="40" w:after="40"/>
              <w:jc w:val="left"/>
              <w:rPr>
                <w:sz w:val="20"/>
              </w:rPr>
            </w:pPr>
          </w:p>
        </w:tc>
        <w:tc>
          <w:tcPr>
            <w:tcW w:w="5699" w:type="dxa"/>
            <w:shd w:val="clear" w:color="auto" w:fill="auto"/>
          </w:tcPr>
          <w:p w14:paraId="648E24AA" w14:textId="77777777" w:rsidR="0085425B" w:rsidRDefault="0085425B" w:rsidP="00FF4184">
            <w:pPr>
              <w:spacing w:before="40" w:after="40"/>
              <w:jc w:val="left"/>
              <w:rPr>
                <w:sz w:val="20"/>
              </w:rPr>
            </w:pPr>
            <w:r>
              <w:rPr>
                <w:sz w:val="20"/>
              </w:rPr>
              <w:t>Indikátor vypovídá o zastoupení žen ve výzkumných pracovnících VO. Porovnání počtu ve fyzických osobách (HC) a v přepočtu na plný pracovní úvazek (FTE) umožňuje posoudit, do jaké míry jsou ženy zaměstnávány pouze na zkrácené úvazky. Indikátor bude sledován v jednotlivých letech hodnoceného období.</w:t>
            </w:r>
          </w:p>
          <w:p w14:paraId="3C217F33" w14:textId="77777777" w:rsidR="0085425B" w:rsidRDefault="0085425B" w:rsidP="00FF4184">
            <w:pPr>
              <w:spacing w:before="40" w:after="40"/>
              <w:jc w:val="left"/>
              <w:rPr>
                <w:sz w:val="20"/>
              </w:rPr>
            </w:pPr>
            <w:r>
              <w:rPr>
                <w:sz w:val="20"/>
              </w:rPr>
              <w:t>Indikátor umožňuje přímé porovnání hodnocených VO, za střední hodnotu lze položit průměrné zastoupení žen ve všech hodnocených VO (tj. podíl žen v celkovém počtu výzkumníků VO v gesci MV). Zastoupení žen v hodnocených VO lze porovnat se zastoupením žen v institucích vládního sektoru v ČR, případně v členských státech EU.</w:t>
            </w:r>
          </w:p>
          <w:p w14:paraId="6C19A184" w14:textId="77777777" w:rsidR="0085425B" w:rsidRPr="00D83B8A" w:rsidRDefault="0085425B" w:rsidP="00FF4184">
            <w:pPr>
              <w:spacing w:before="40" w:after="40"/>
              <w:jc w:val="left"/>
              <w:rPr>
                <w:sz w:val="20"/>
              </w:rPr>
            </w:pPr>
            <w:r w:rsidRPr="00D83B8A">
              <w:rPr>
                <w:sz w:val="20"/>
              </w:rPr>
              <w:t>Zastoupení žen v celkovém počtu výzkumných pracovníků v ČR (ČSÚ, údaje z roku 2015):</w:t>
            </w:r>
          </w:p>
          <w:p w14:paraId="2E562490"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Vládní sektor celkem: 48 % (HC), 48 % (FTE)</w:t>
            </w:r>
          </w:p>
          <w:p w14:paraId="39C57976"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lastRenderedPageBreak/>
              <w:t>Resortní výzkumná pracoviště: 26 % (HC), 56 % (FTE)</w:t>
            </w:r>
          </w:p>
          <w:p w14:paraId="67D172D7" w14:textId="77777777" w:rsidR="0085425B" w:rsidRPr="00D83B8A" w:rsidRDefault="0085425B" w:rsidP="00FF4184">
            <w:pPr>
              <w:pStyle w:val="Odstavecseseznamem"/>
              <w:numPr>
                <w:ilvl w:val="0"/>
                <w:numId w:val="1"/>
              </w:numPr>
              <w:spacing w:before="40" w:after="40"/>
              <w:ind w:left="318" w:hanging="142"/>
              <w:jc w:val="left"/>
              <w:rPr>
                <w:sz w:val="20"/>
              </w:rPr>
            </w:pPr>
            <w:r w:rsidRPr="00D83B8A">
              <w:rPr>
                <w:sz w:val="20"/>
              </w:rPr>
              <w:t>Knihovny, archívy, muzea: 56 % (HC), 54 % (FTE)</w:t>
            </w:r>
          </w:p>
          <w:p w14:paraId="692F8D2D" w14:textId="77777777" w:rsidR="0085425B" w:rsidRPr="00C951D3" w:rsidRDefault="0085425B" w:rsidP="00FF4184">
            <w:pPr>
              <w:pStyle w:val="Odstavecseseznamem"/>
              <w:numPr>
                <w:ilvl w:val="0"/>
                <w:numId w:val="1"/>
              </w:numPr>
              <w:spacing w:before="40" w:after="40"/>
              <w:ind w:left="318" w:hanging="142"/>
              <w:jc w:val="left"/>
              <w:rPr>
                <w:sz w:val="20"/>
              </w:rPr>
            </w:pPr>
            <w:r w:rsidRPr="00D83B8A">
              <w:rPr>
                <w:sz w:val="20"/>
              </w:rPr>
              <w:t>Ostatní pracoviště: 52 % (HC), 51 % (FTE)</w:t>
            </w:r>
          </w:p>
        </w:tc>
      </w:tr>
      <w:tr w:rsidR="0085425B" w:rsidRPr="00C951D3" w14:paraId="3B70CC76" w14:textId="77777777" w:rsidTr="0085425B">
        <w:tc>
          <w:tcPr>
            <w:tcW w:w="732" w:type="dxa"/>
          </w:tcPr>
          <w:p w14:paraId="416FAABC" w14:textId="2855E88D" w:rsidR="0085425B" w:rsidRDefault="0085425B" w:rsidP="00FF4184">
            <w:pPr>
              <w:spacing w:before="40" w:after="40"/>
              <w:rPr>
                <w:sz w:val="20"/>
              </w:rPr>
            </w:pPr>
            <w:r>
              <w:rPr>
                <w:sz w:val="20"/>
              </w:rPr>
              <w:lastRenderedPageBreak/>
              <w:t>4.</w:t>
            </w:r>
            <w:r w:rsidR="00C87631">
              <w:rPr>
                <w:sz w:val="20"/>
              </w:rPr>
              <w:t>34</w:t>
            </w:r>
          </w:p>
        </w:tc>
        <w:tc>
          <w:tcPr>
            <w:tcW w:w="2094" w:type="dxa"/>
            <w:shd w:val="clear" w:color="auto" w:fill="auto"/>
          </w:tcPr>
          <w:p w14:paraId="73F5C5F6" w14:textId="77777777" w:rsidR="0085425B" w:rsidRDefault="0085425B" w:rsidP="00FF4184">
            <w:pPr>
              <w:spacing w:before="40" w:after="40"/>
              <w:jc w:val="left"/>
              <w:rPr>
                <w:sz w:val="20"/>
              </w:rPr>
            </w:pPr>
            <w:r>
              <w:rPr>
                <w:sz w:val="20"/>
              </w:rPr>
              <w:t>Zastoupení juniorních</w:t>
            </w:r>
            <w:r w:rsidRPr="003C6E09">
              <w:rPr>
                <w:sz w:val="20"/>
              </w:rPr>
              <w:t xml:space="preserve"> výzkumníků v celkovém počtu výzkumníků</w:t>
            </w:r>
          </w:p>
        </w:tc>
        <w:tc>
          <w:tcPr>
            <w:tcW w:w="5504" w:type="dxa"/>
            <w:shd w:val="clear" w:color="auto" w:fill="auto"/>
          </w:tcPr>
          <w:p w14:paraId="36B85C23" w14:textId="77777777" w:rsidR="0085425B" w:rsidRPr="006A44CC" w:rsidRDefault="0085425B" w:rsidP="00FF4184">
            <w:pPr>
              <w:spacing w:before="40" w:after="40"/>
              <w:jc w:val="left"/>
              <w:rPr>
                <w:sz w:val="20"/>
              </w:rPr>
            </w:pPr>
            <w:r>
              <w:rPr>
                <w:sz w:val="20"/>
              </w:rPr>
              <w:t xml:space="preserve">Podíl výzkumných pracovníků </w:t>
            </w:r>
            <w:r w:rsidRPr="00A431AA">
              <w:rPr>
                <w:sz w:val="20"/>
              </w:rPr>
              <w:t xml:space="preserve">nejdéle do 7 let po úspěšném absolvování doktorského studia </w:t>
            </w:r>
            <w:r>
              <w:rPr>
                <w:sz w:val="20"/>
              </w:rPr>
              <w:t>ve fyzických osobách (HC) a v přepočtu na plný pracovní úvazek (FTE) v celkovém počtu výzkumníků VO (HC, FTE). D</w:t>
            </w:r>
            <w:r w:rsidRPr="00A431AA">
              <w:rPr>
                <w:sz w:val="20"/>
              </w:rPr>
              <w:t>oba přerušení vědecké kariéry z důvodu mateřské a rodičovské dovolené, dlouhodobé nemoci, předatestační přípravy a vojenské služby se do této doby nezapočítává.</w:t>
            </w:r>
          </w:p>
        </w:tc>
        <w:tc>
          <w:tcPr>
            <w:tcW w:w="5699" w:type="dxa"/>
            <w:shd w:val="clear" w:color="auto" w:fill="auto"/>
          </w:tcPr>
          <w:p w14:paraId="59B38899" w14:textId="77777777" w:rsidR="0085425B" w:rsidRDefault="0085425B" w:rsidP="00FF4184">
            <w:pPr>
              <w:spacing w:before="40" w:after="40"/>
              <w:jc w:val="left"/>
              <w:rPr>
                <w:sz w:val="20"/>
              </w:rPr>
            </w:pPr>
            <w:r>
              <w:rPr>
                <w:sz w:val="20"/>
              </w:rPr>
              <w:t>Indikátor udává, jak jsou zastoupeni mladí výzkumní pracovníci v hodnocené VO. Indikátor bude sledován v jednotlivých letech hodnoceného období.</w:t>
            </w:r>
          </w:p>
          <w:p w14:paraId="578C4646" w14:textId="77777777" w:rsidR="0085425B" w:rsidRPr="00C951D3" w:rsidRDefault="0085425B" w:rsidP="00C83C58">
            <w:pPr>
              <w:spacing w:before="40" w:after="40"/>
              <w:jc w:val="left"/>
              <w:rPr>
                <w:sz w:val="20"/>
              </w:rPr>
            </w:pPr>
            <w:r>
              <w:rPr>
                <w:sz w:val="20"/>
              </w:rPr>
              <w:t xml:space="preserve">Indikátor umožňuje porovnat hodnocené VO, za střední hodnotu je možné považovat podíl juniorních pracovníků v celkovém počtu výzkumníků VO v gesci MV. </w:t>
            </w:r>
          </w:p>
        </w:tc>
      </w:tr>
      <w:tr w:rsidR="0085425B" w:rsidRPr="00C951D3" w14:paraId="3E0BBB04" w14:textId="77777777" w:rsidTr="0085425B">
        <w:tc>
          <w:tcPr>
            <w:tcW w:w="732" w:type="dxa"/>
          </w:tcPr>
          <w:p w14:paraId="7160AD52" w14:textId="789E5D91" w:rsidR="0085425B" w:rsidRDefault="0085425B" w:rsidP="00FF4184">
            <w:pPr>
              <w:spacing w:before="40" w:after="40"/>
              <w:rPr>
                <w:sz w:val="20"/>
              </w:rPr>
            </w:pPr>
            <w:r>
              <w:rPr>
                <w:sz w:val="20"/>
              </w:rPr>
              <w:t>4.</w:t>
            </w:r>
            <w:r w:rsidR="00C87631">
              <w:rPr>
                <w:sz w:val="20"/>
              </w:rPr>
              <w:t>35</w:t>
            </w:r>
          </w:p>
        </w:tc>
        <w:tc>
          <w:tcPr>
            <w:tcW w:w="2094" w:type="dxa"/>
            <w:shd w:val="clear" w:color="auto" w:fill="auto"/>
          </w:tcPr>
          <w:p w14:paraId="24E6168E" w14:textId="77777777" w:rsidR="0085425B" w:rsidRDefault="0085425B" w:rsidP="00FF4184">
            <w:pPr>
              <w:spacing w:before="40" w:after="40"/>
              <w:jc w:val="left"/>
              <w:rPr>
                <w:sz w:val="20"/>
              </w:rPr>
            </w:pPr>
            <w:r>
              <w:rPr>
                <w:sz w:val="20"/>
              </w:rPr>
              <w:t>Počet výzkumných pracovníků, kteří se podílejí na výchově PhD studentů</w:t>
            </w:r>
          </w:p>
        </w:tc>
        <w:tc>
          <w:tcPr>
            <w:tcW w:w="5504" w:type="dxa"/>
            <w:shd w:val="clear" w:color="auto" w:fill="auto"/>
          </w:tcPr>
          <w:p w14:paraId="29FC117D" w14:textId="77777777" w:rsidR="0085425B" w:rsidRPr="00C951D3" w:rsidRDefault="0085425B" w:rsidP="00FF4184">
            <w:pPr>
              <w:spacing w:before="40" w:after="40"/>
              <w:jc w:val="left"/>
              <w:rPr>
                <w:sz w:val="20"/>
              </w:rPr>
            </w:pPr>
            <w:r>
              <w:rPr>
                <w:sz w:val="20"/>
              </w:rPr>
              <w:t>Počet výzkumných pracovníků, kteří se podílejí na výchově studentů doktorského studia (školitelé, vedoucí semináře, přednášející, semináře apod.).</w:t>
            </w:r>
          </w:p>
        </w:tc>
        <w:tc>
          <w:tcPr>
            <w:tcW w:w="5699" w:type="dxa"/>
            <w:shd w:val="clear" w:color="auto" w:fill="auto"/>
          </w:tcPr>
          <w:p w14:paraId="4637C253" w14:textId="77777777" w:rsidR="0085425B" w:rsidRDefault="0085425B" w:rsidP="00FF4184">
            <w:pPr>
              <w:spacing w:before="40" w:after="40"/>
              <w:jc w:val="left"/>
              <w:rPr>
                <w:sz w:val="20"/>
              </w:rPr>
            </w:pPr>
            <w:r>
              <w:rPr>
                <w:sz w:val="20"/>
              </w:rPr>
              <w:t>Indikátor udává, jak jsou pracovníci hodnocené VO zapojeni do výchovy mladých výzkumných pracovníků. Indikátor bude sledován v jednotlivých letech hodnoceného období.</w:t>
            </w:r>
          </w:p>
          <w:p w14:paraId="6426C2CA" w14:textId="77777777" w:rsidR="0085425B" w:rsidRPr="00C951D3" w:rsidRDefault="0085425B" w:rsidP="00FF4184">
            <w:pPr>
              <w:spacing w:before="40" w:after="40"/>
              <w:jc w:val="left"/>
              <w:rPr>
                <w:sz w:val="20"/>
              </w:rPr>
            </w:pPr>
            <w:r>
              <w:rPr>
                <w:sz w:val="20"/>
              </w:rPr>
              <w:t>Pro porovnání VO bude využit podíl těchto pracovníků v celkovém počtu výzkumných pracovníků VO (v HC). Za střední hodnotu je možné považovat průměr za hodnocené VO (součet počtu pracovníků zapojených do výchovy PhD ve všech VO vztažený k celkovému počtu výzkumných pracovníků těchto VO).</w:t>
            </w:r>
          </w:p>
        </w:tc>
      </w:tr>
      <w:tr w:rsidR="0085425B" w:rsidRPr="00C951D3" w14:paraId="039ED47A" w14:textId="77777777" w:rsidTr="0085425B">
        <w:tc>
          <w:tcPr>
            <w:tcW w:w="732" w:type="dxa"/>
            <w:shd w:val="clear" w:color="auto" w:fill="auto"/>
          </w:tcPr>
          <w:p w14:paraId="6312570D" w14:textId="7D434286" w:rsidR="0085425B" w:rsidRDefault="0085425B" w:rsidP="00FF4184">
            <w:pPr>
              <w:spacing w:before="40" w:after="40"/>
              <w:rPr>
                <w:sz w:val="20"/>
              </w:rPr>
            </w:pPr>
            <w:r>
              <w:rPr>
                <w:sz w:val="20"/>
              </w:rPr>
              <w:t>4.</w:t>
            </w:r>
            <w:r w:rsidR="00C87631">
              <w:rPr>
                <w:sz w:val="20"/>
              </w:rPr>
              <w:t>36</w:t>
            </w:r>
          </w:p>
        </w:tc>
        <w:tc>
          <w:tcPr>
            <w:tcW w:w="2094" w:type="dxa"/>
            <w:shd w:val="clear" w:color="auto" w:fill="auto"/>
          </w:tcPr>
          <w:p w14:paraId="51A27C51" w14:textId="77777777" w:rsidR="0085425B" w:rsidRDefault="0085425B" w:rsidP="00FF4184">
            <w:pPr>
              <w:spacing w:before="40" w:after="40"/>
              <w:jc w:val="left"/>
              <w:rPr>
                <w:sz w:val="20"/>
              </w:rPr>
            </w:pPr>
            <w:r>
              <w:rPr>
                <w:sz w:val="20"/>
              </w:rPr>
              <w:t>E</w:t>
            </w:r>
            <w:r w:rsidRPr="00993EBB">
              <w:rPr>
                <w:sz w:val="20"/>
              </w:rPr>
              <w:t>xistence inform</w:t>
            </w:r>
            <w:r>
              <w:rPr>
                <w:sz w:val="20"/>
              </w:rPr>
              <w:t>ačního systému o výsledcích VaV</w:t>
            </w:r>
          </w:p>
        </w:tc>
        <w:tc>
          <w:tcPr>
            <w:tcW w:w="5504" w:type="dxa"/>
            <w:shd w:val="clear" w:color="auto" w:fill="auto"/>
          </w:tcPr>
          <w:p w14:paraId="61880D29" w14:textId="77777777" w:rsidR="0085425B" w:rsidRDefault="0085425B" w:rsidP="00FF4184">
            <w:pPr>
              <w:spacing w:before="40" w:after="40"/>
              <w:jc w:val="left"/>
              <w:rPr>
                <w:sz w:val="20"/>
              </w:rPr>
            </w:pPr>
            <w:r>
              <w:rPr>
                <w:sz w:val="20"/>
              </w:rPr>
              <w:t>VO v sebehodnotící zprávě (dotazníku) uvede, zda má vytvořen informační systém o výsledcích VaV, které mají potenciál pro využití v praxi a který mohou využít subjekty z aplikačního sektoru.</w:t>
            </w:r>
          </w:p>
          <w:p w14:paraId="3B6DC0A7" w14:textId="77777777" w:rsidR="0085425B" w:rsidRPr="006A44CC" w:rsidRDefault="0085425B" w:rsidP="00FF4184">
            <w:pPr>
              <w:spacing w:before="40" w:after="40"/>
              <w:jc w:val="left"/>
              <w:rPr>
                <w:sz w:val="20"/>
              </w:rPr>
            </w:pPr>
            <w:r>
              <w:rPr>
                <w:sz w:val="20"/>
              </w:rPr>
              <w:t>Při kladné odpovědi VO do sebehodnotící zprávy uvede, jaké součásti tento informační systém obsahuje.</w:t>
            </w:r>
          </w:p>
        </w:tc>
        <w:tc>
          <w:tcPr>
            <w:tcW w:w="5699" w:type="dxa"/>
            <w:shd w:val="clear" w:color="auto" w:fill="auto"/>
          </w:tcPr>
          <w:p w14:paraId="7C848993" w14:textId="77777777" w:rsidR="0085425B" w:rsidRPr="00C951D3" w:rsidRDefault="0085425B" w:rsidP="00FF4184">
            <w:pPr>
              <w:spacing w:before="40" w:after="40"/>
              <w:jc w:val="left"/>
              <w:rPr>
                <w:sz w:val="20"/>
              </w:rPr>
            </w:pPr>
            <w:r>
              <w:rPr>
                <w:sz w:val="20"/>
              </w:rPr>
              <w:t>Indikátor vypovídá o tom, zda je ve VO vytvořen informační systém o výsledcích VaV, který může být využíván subjekty z aplikačního sektoru. Zda tento systém splňuje požadavky, bude posouzeno panelisty.</w:t>
            </w:r>
          </w:p>
        </w:tc>
      </w:tr>
      <w:tr w:rsidR="0085425B" w:rsidRPr="00C951D3" w14:paraId="5F356401" w14:textId="77777777" w:rsidTr="0085425B">
        <w:tc>
          <w:tcPr>
            <w:tcW w:w="732" w:type="dxa"/>
            <w:shd w:val="clear" w:color="auto" w:fill="auto"/>
          </w:tcPr>
          <w:p w14:paraId="7F49FA66" w14:textId="4BFFAEB7" w:rsidR="0085425B" w:rsidRDefault="0085425B" w:rsidP="00FF4184">
            <w:pPr>
              <w:spacing w:before="40" w:after="40"/>
              <w:rPr>
                <w:sz w:val="20"/>
              </w:rPr>
            </w:pPr>
            <w:r>
              <w:rPr>
                <w:sz w:val="20"/>
              </w:rPr>
              <w:t>4.</w:t>
            </w:r>
            <w:r w:rsidR="00C87631">
              <w:rPr>
                <w:sz w:val="20"/>
              </w:rPr>
              <w:t>37</w:t>
            </w:r>
          </w:p>
        </w:tc>
        <w:tc>
          <w:tcPr>
            <w:tcW w:w="2094" w:type="dxa"/>
            <w:shd w:val="clear" w:color="auto" w:fill="auto"/>
          </w:tcPr>
          <w:p w14:paraId="54181017" w14:textId="77777777" w:rsidR="0085425B" w:rsidRDefault="0085425B" w:rsidP="00FF4184">
            <w:pPr>
              <w:spacing w:before="40" w:after="40"/>
              <w:jc w:val="left"/>
              <w:rPr>
                <w:sz w:val="20"/>
              </w:rPr>
            </w:pPr>
            <w:r>
              <w:rPr>
                <w:sz w:val="20"/>
              </w:rPr>
              <w:t>P</w:t>
            </w:r>
            <w:r w:rsidRPr="00993EBB">
              <w:rPr>
                <w:sz w:val="20"/>
              </w:rPr>
              <w:t>o</w:t>
            </w:r>
            <w:r>
              <w:rPr>
                <w:sz w:val="20"/>
              </w:rPr>
              <w:t>čet</w:t>
            </w:r>
            <w:r w:rsidRPr="00993EBB">
              <w:rPr>
                <w:sz w:val="20"/>
              </w:rPr>
              <w:t xml:space="preserve"> pracovníků zabývajících se </w:t>
            </w:r>
            <w:r>
              <w:rPr>
                <w:sz w:val="20"/>
              </w:rPr>
              <w:t>transferem znalostí (technologií) ve VO</w:t>
            </w:r>
          </w:p>
        </w:tc>
        <w:tc>
          <w:tcPr>
            <w:tcW w:w="5504" w:type="dxa"/>
            <w:shd w:val="clear" w:color="auto" w:fill="auto"/>
          </w:tcPr>
          <w:p w14:paraId="3A2E3812" w14:textId="77777777" w:rsidR="0085425B" w:rsidRPr="006A44CC" w:rsidRDefault="0085425B" w:rsidP="00FF4184">
            <w:pPr>
              <w:spacing w:before="40" w:after="40"/>
              <w:jc w:val="left"/>
              <w:rPr>
                <w:sz w:val="20"/>
              </w:rPr>
            </w:pPr>
            <w:r>
              <w:rPr>
                <w:sz w:val="20"/>
              </w:rPr>
              <w:t>Počet pracovníků ve fyzických osobách (HC), kteří se plně nebo částečně zabývají transferem znalostí (technologií).</w:t>
            </w:r>
          </w:p>
        </w:tc>
        <w:tc>
          <w:tcPr>
            <w:tcW w:w="5699" w:type="dxa"/>
            <w:shd w:val="clear" w:color="auto" w:fill="auto"/>
          </w:tcPr>
          <w:p w14:paraId="1A29CBBB" w14:textId="77777777" w:rsidR="0085425B" w:rsidRDefault="0085425B" w:rsidP="00FF4184">
            <w:pPr>
              <w:spacing w:before="40" w:after="40"/>
              <w:jc w:val="left"/>
              <w:rPr>
                <w:sz w:val="20"/>
              </w:rPr>
            </w:pPr>
            <w:r>
              <w:rPr>
                <w:sz w:val="20"/>
              </w:rPr>
              <w:t xml:space="preserve">Indikátor vypovídá o personálních kapacitách pro transfer znalostí. Indikátor bude vyhodnocen v posledním roce hodnoceného období. </w:t>
            </w:r>
          </w:p>
          <w:p w14:paraId="50797975" w14:textId="77777777" w:rsidR="0085425B" w:rsidRPr="00C951D3" w:rsidRDefault="0085425B" w:rsidP="00FF4184">
            <w:pPr>
              <w:spacing w:before="40" w:after="40"/>
              <w:jc w:val="left"/>
              <w:rPr>
                <w:sz w:val="20"/>
              </w:rPr>
            </w:pPr>
            <w:r>
              <w:rPr>
                <w:sz w:val="20"/>
              </w:rPr>
              <w:t>Vzhledem k tomu, že transfer znalostí a kapacity souvisí s charakterem a misí VO, neměly by být údaje pro různé VO porovnávány.</w:t>
            </w:r>
          </w:p>
        </w:tc>
      </w:tr>
      <w:tr w:rsidR="0085425B" w:rsidRPr="00C951D3" w14:paraId="709DA7A0" w14:textId="77777777" w:rsidTr="0085425B">
        <w:tc>
          <w:tcPr>
            <w:tcW w:w="732" w:type="dxa"/>
            <w:shd w:val="clear" w:color="auto" w:fill="auto"/>
          </w:tcPr>
          <w:p w14:paraId="1E4A66C9" w14:textId="0D6FC82C" w:rsidR="0085425B" w:rsidRDefault="0085425B" w:rsidP="00FF4184">
            <w:pPr>
              <w:spacing w:before="40" w:after="40"/>
              <w:jc w:val="left"/>
              <w:rPr>
                <w:sz w:val="20"/>
              </w:rPr>
            </w:pPr>
            <w:r>
              <w:rPr>
                <w:sz w:val="20"/>
              </w:rPr>
              <w:t>4.</w:t>
            </w:r>
            <w:r w:rsidR="00C87631">
              <w:rPr>
                <w:sz w:val="20"/>
              </w:rPr>
              <w:t>38</w:t>
            </w:r>
          </w:p>
        </w:tc>
        <w:tc>
          <w:tcPr>
            <w:tcW w:w="2094" w:type="dxa"/>
            <w:shd w:val="clear" w:color="auto" w:fill="auto"/>
          </w:tcPr>
          <w:p w14:paraId="2756007E" w14:textId="77777777" w:rsidR="0085425B" w:rsidRDefault="0085425B" w:rsidP="00FF4184">
            <w:pPr>
              <w:spacing w:before="40" w:after="40"/>
              <w:jc w:val="left"/>
              <w:rPr>
                <w:sz w:val="20"/>
              </w:rPr>
            </w:pPr>
            <w:r>
              <w:rPr>
                <w:sz w:val="20"/>
              </w:rPr>
              <w:t>PR management</w:t>
            </w:r>
          </w:p>
          <w:p w14:paraId="295DA297" w14:textId="77777777" w:rsidR="0085425B" w:rsidRDefault="0085425B" w:rsidP="00FF4184">
            <w:pPr>
              <w:spacing w:before="40" w:after="40"/>
              <w:jc w:val="left"/>
              <w:rPr>
                <w:sz w:val="20"/>
              </w:rPr>
            </w:pPr>
          </w:p>
        </w:tc>
        <w:tc>
          <w:tcPr>
            <w:tcW w:w="5504" w:type="dxa"/>
            <w:shd w:val="clear" w:color="auto" w:fill="auto"/>
          </w:tcPr>
          <w:p w14:paraId="083332E8" w14:textId="77777777" w:rsidR="0085425B" w:rsidRDefault="0085425B" w:rsidP="00FF4184">
            <w:pPr>
              <w:spacing w:before="40" w:after="40"/>
              <w:jc w:val="left"/>
              <w:rPr>
                <w:sz w:val="20"/>
              </w:rPr>
            </w:pPr>
            <w:r>
              <w:rPr>
                <w:sz w:val="20"/>
              </w:rPr>
              <w:t>VO v sebehodnotící zprávě (dotazníku) uvede, zda má vytvořené oddělení pro styk s veřejností nebo zda pro tuto činnost vyčlenilo pracovníka (ano-ne).</w:t>
            </w:r>
          </w:p>
          <w:p w14:paraId="2F349CAA" w14:textId="77777777" w:rsidR="0085425B" w:rsidRPr="00C951D3" w:rsidRDefault="0085425B" w:rsidP="00FF4184">
            <w:pPr>
              <w:spacing w:before="40" w:after="40"/>
              <w:jc w:val="left"/>
              <w:rPr>
                <w:sz w:val="20"/>
              </w:rPr>
            </w:pPr>
            <w:r>
              <w:rPr>
                <w:sz w:val="20"/>
              </w:rPr>
              <w:lastRenderedPageBreak/>
              <w:t>Při kladné odpovědi VO do sebehodnotící zprávy uvede, jaké činnosti tito pracovníci (resp. oddělení) zajišťuje.</w:t>
            </w:r>
          </w:p>
        </w:tc>
        <w:tc>
          <w:tcPr>
            <w:tcW w:w="5699" w:type="dxa"/>
            <w:shd w:val="clear" w:color="auto" w:fill="auto"/>
          </w:tcPr>
          <w:p w14:paraId="106AE9F2" w14:textId="77777777" w:rsidR="0085425B" w:rsidRPr="00C951D3" w:rsidRDefault="0085425B" w:rsidP="00FF4184">
            <w:pPr>
              <w:spacing w:before="40" w:after="40"/>
              <w:jc w:val="left"/>
              <w:rPr>
                <w:sz w:val="20"/>
              </w:rPr>
            </w:pPr>
            <w:r>
              <w:rPr>
                <w:sz w:val="20"/>
              </w:rPr>
              <w:lastRenderedPageBreak/>
              <w:t>Indikátor vypovídá o tom, zda má VO vytvořené oddělení pro komunikaci s veřejností nebo zda jsou pro tyto účely t vyčleněni pracovníci. Funkčnost tohoto systému bude posouzena panelisty.</w:t>
            </w:r>
          </w:p>
        </w:tc>
      </w:tr>
    </w:tbl>
    <w:p w14:paraId="6B34A699" w14:textId="77777777" w:rsidR="00336204" w:rsidRDefault="00336204" w:rsidP="00FA2E63">
      <w:pPr>
        <w:spacing w:before="0" w:after="160" w:line="259" w:lineRule="auto"/>
        <w:jc w:val="left"/>
      </w:pPr>
    </w:p>
    <w:sectPr w:rsidR="00336204" w:rsidSect="00336204">
      <w:pgSz w:w="16838" w:h="11906" w:orient="landscape"/>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01A73" w14:textId="77777777" w:rsidR="004C0551" w:rsidRDefault="004C0551" w:rsidP="00BD4205">
      <w:pPr>
        <w:spacing w:before="0" w:after="0"/>
      </w:pPr>
      <w:r>
        <w:separator/>
      </w:r>
    </w:p>
  </w:endnote>
  <w:endnote w:type="continuationSeparator" w:id="0">
    <w:p w14:paraId="6DA85C60" w14:textId="77777777" w:rsidR="004C0551" w:rsidRDefault="004C0551" w:rsidP="00BD42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26D67" w14:textId="77777777" w:rsidR="004C0551" w:rsidRDefault="004C0551" w:rsidP="00BD4205">
      <w:pPr>
        <w:spacing w:before="0" w:after="0"/>
      </w:pPr>
      <w:r>
        <w:separator/>
      </w:r>
    </w:p>
  </w:footnote>
  <w:footnote w:type="continuationSeparator" w:id="0">
    <w:p w14:paraId="67982067" w14:textId="77777777" w:rsidR="004C0551" w:rsidRDefault="004C0551" w:rsidP="00BD4205">
      <w:pPr>
        <w:spacing w:before="0" w:after="0"/>
      </w:pPr>
      <w:r>
        <w:continuationSeparator/>
      </w:r>
    </w:p>
  </w:footnote>
  <w:footnote w:id="1">
    <w:p w14:paraId="6D7C51FD" w14:textId="77777777" w:rsidR="00C07D28" w:rsidRDefault="00C07D28" w:rsidP="00BD4205">
      <w:pPr>
        <w:pStyle w:val="Textpoznpodarou"/>
      </w:pPr>
      <w:r w:rsidRPr="00C73EE0">
        <w:rPr>
          <w:rStyle w:val="Znakapoznpodarou"/>
          <w:rFonts w:eastAsiaTheme="majorEastAsia"/>
        </w:rPr>
        <w:footnoteRef/>
      </w:r>
      <w:r>
        <w:t xml:space="preserve"> Výsledek, který má</w:t>
      </w:r>
      <w:r w:rsidRPr="00C73EE0">
        <w:t xml:space="preserve"> n spol</w:t>
      </w:r>
      <w:r>
        <w:t>uautor</w:t>
      </w:r>
      <w:r w:rsidRPr="00C73EE0">
        <w:t>ů je každému z nich započten jako podíl 1/n</w:t>
      </w:r>
    </w:p>
  </w:footnote>
  <w:footnote w:id="2">
    <w:p w14:paraId="556237B7" w14:textId="77777777" w:rsidR="0085425B" w:rsidRPr="00560DF5" w:rsidRDefault="0085425B" w:rsidP="00FF4184">
      <w:pPr>
        <w:pStyle w:val="Textpoznpodarou"/>
      </w:pPr>
      <w:r>
        <w:rPr>
          <w:rStyle w:val="Znakapoznpodarou"/>
          <w:rFonts w:eastAsiaTheme="majorEastAsia"/>
        </w:rPr>
        <w:footnoteRef/>
      </w:r>
      <w:r>
        <w:t xml:space="preserve"> </w:t>
      </w:r>
      <w:r w:rsidRPr="00560DF5">
        <w:t>Součet počtu výzkumníků ve VO v daném roce, který je přepočten na plný pracovní úvazek (jeden FTE je roven jednomu roku práce na plný pracovní úvazek výzkumného pracovníka, který se plně věnuje VaV činnosti).</w:t>
      </w:r>
      <w:r>
        <w:t xml:space="preserve"> Viz též kap.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7F3B"/>
    <w:multiLevelType w:val="hybridMultilevel"/>
    <w:tmpl w:val="780611E4"/>
    <w:lvl w:ilvl="0" w:tplc="A648BD48">
      <w:start w:val="2"/>
      <w:numFmt w:val="bullet"/>
      <w:lvlText w:val="-"/>
      <w:lvlJc w:val="left"/>
      <w:pPr>
        <w:ind w:left="1065" w:hanging="705"/>
      </w:pPr>
      <w:rPr>
        <w:rFonts w:ascii="Calibri" w:eastAsia="Times New Roman" w:hAnsi="Calibri" w:cs="Calibri" w:hint="default"/>
      </w:rPr>
    </w:lvl>
    <w:lvl w:ilvl="1" w:tplc="8B445440">
      <w:numFmt w:val="bullet"/>
      <w:lvlText w:val="-"/>
      <w:lvlJc w:val="left"/>
      <w:pPr>
        <w:ind w:left="1440" w:hanging="360"/>
      </w:pPr>
      <w:rPr>
        <w:rFonts w:ascii="Calibri" w:eastAsiaTheme="minorHAnsi" w:hAnsi="Calibr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52093"/>
    <w:multiLevelType w:val="hybridMultilevel"/>
    <w:tmpl w:val="A07E70E8"/>
    <w:lvl w:ilvl="0" w:tplc="C42A26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F7F25"/>
    <w:multiLevelType w:val="hybridMultilevel"/>
    <w:tmpl w:val="1CD2EFB0"/>
    <w:lvl w:ilvl="0" w:tplc="DF543F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D30A22"/>
    <w:multiLevelType w:val="hybridMultilevel"/>
    <w:tmpl w:val="8752B740"/>
    <w:lvl w:ilvl="0" w:tplc="BB124752">
      <w:start w:val="1"/>
      <w:numFmt w:val="decimal"/>
      <w:pStyle w:val="Citace1"/>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5F1585"/>
    <w:multiLevelType w:val="multilevel"/>
    <w:tmpl w:val="0E8ED008"/>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14F64F9"/>
    <w:multiLevelType w:val="hybridMultilevel"/>
    <w:tmpl w:val="AD94A300"/>
    <w:lvl w:ilvl="0" w:tplc="A970E336">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3CF5A40"/>
    <w:multiLevelType w:val="hybridMultilevel"/>
    <w:tmpl w:val="9FECCC70"/>
    <w:lvl w:ilvl="0" w:tplc="62B6667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7AB57AF"/>
    <w:multiLevelType w:val="hybridMultilevel"/>
    <w:tmpl w:val="DF821B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B5F5BDB"/>
    <w:multiLevelType w:val="hybridMultilevel"/>
    <w:tmpl w:val="4E9C4D86"/>
    <w:lvl w:ilvl="0" w:tplc="C7CC98EE">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4B5234E"/>
    <w:multiLevelType w:val="hybridMultilevel"/>
    <w:tmpl w:val="6024DF52"/>
    <w:lvl w:ilvl="0" w:tplc="A648BD48">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74006"/>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482F7D68"/>
    <w:multiLevelType w:val="hybridMultilevel"/>
    <w:tmpl w:val="970AD0F8"/>
    <w:lvl w:ilvl="0" w:tplc="310862AA">
      <w:start w:val="5"/>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C5C11EC"/>
    <w:multiLevelType w:val="hybridMultilevel"/>
    <w:tmpl w:val="6A42E87A"/>
    <w:lvl w:ilvl="0" w:tplc="2EC80238">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8C977D6"/>
    <w:multiLevelType w:val="hybridMultilevel"/>
    <w:tmpl w:val="1ADCE6CA"/>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D0048D9"/>
    <w:multiLevelType w:val="hybridMultilevel"/>
    <w:tmpl w:val="DF821B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4"/>
  </w:num>
  <w:num w:numId="5">
    <w:abstractNumId w:val="14"/>
  </w:num>
  <w:num w:numId="6">
    <w:abstractNumId w:val="12"/>
  </w:num>
  <w:num w:numId="7">
    <w:abstractNumId w:val="7"/>
  </w:num>
  <w:num w:numId="8">
    <w:abstractNumId w:val="9"/>
  </w:num>
  <w:num w:numId="9">
    <w:abstractNumId w:val="0"/>
  </w:num>
  <w:num w:numId="10">
    <w:abstractNumId w:val="11"/>
  </w:num>
  <w:num w:numId="11">
    <w:abstractNumId w:val="13"/>
  </w:num>
  <w:num w:numId="12">
    <w:abstractNumId w:val="2"/>
  </w:num>
  <w:num w:numId="13">
    <w:abstractNumId w:val="1"/>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205"/>
    <w:rsid w:val="00006571"/>
    <w:rsid w:val="00061D17"/>
    <w:rsid w:val="00076853"/>
    <w:rsid w:val="0008619E"/>
    <w:rsid w:val="00124772"/>
    <w:rsid w:val="00152EB9"/>
    <w:rsid w:val="001679F8"/>
    <w:rsid w:val="001B4294"/>
    <w:rsid w:val="002873CE"/>
    <w:rsid w:val="0030232C"/>
    <w:rsid w:val="00336204"/>
    <w:rsid w:val="0034236E"/>
    <w:rsid w:val="00353125"/>
    <w:rsid w:val="00460542"/>
    <w:rsid w:val="004C0551"/>
    <w:rsid w:val="004C242A"/>
    <w:rsid w:val="004D7745"/>
    <w:rsid w:val="005520B5"/>
    <w:rsid w:val="00567B0C"/>
    <w:rsid w:val="00634D6B"/>
    <w:rsid w:val="00635E48"/>
    <w:rsid w:val="00672618"/>
    <w:rsid w:val="006B6835"/>
    <w:rsid w:val="00780950"/>
    <w:rsid w:val="0079442F"/>
    <w:rsid w:val="0085425B"/>
    <w:rsid w:val="008742C1"/>
    <w:rsid w:val="00975621"/>
    <w:rsid w:val="009B33D6"/>
    <w:rsid w:val="00AE4373"/>
    <w:rsid w:val="00B5294C"/>
    <w:rsid w:val="00BD02CF"/>
    <w:rsid w:val="00BD4205"/>
    <w:rsid w:val="00C07D28"/>
    <w:rsid w:val="00C465AB"/>
    <w:rsid w:val="00C66ACC"/>
    <w:rsid w:val="00C83C58"/>
    <w:rsid w:val="00C87631"/>
    <w:rsid w:val="00CF62A7"/>
    <w:rsid w:val="00D87585"/>
    <w:rsid w:val="00EA1130"/>
    <w:rsid w:val="00EA6032"/>
    <w:rsid w:val="00FA2E63"/>
    <w:rsid w:val="00FA5DA1"/>
    <w:rsid w:val="00FC1172"/>
    <w:rsid w:val="00FC39CD"/>
    <w:rsid w:val="00FD620B"/>
    <w:rsid w:val="00FF41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75236"/>
  <w15:chartTrackingRefBased/>
  <w15:docId w15:val="{AD1828EF-82CB-41C6-BCC2-FBDCFB505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D4205"/>
    <w:pPr>
      <w:spacing w:before="120" w:after="120" w:line="240" w:lineRule="auto"/>
      <w:jc w:val="both"/>
    </w:pPr>
  </w:style>
  <w:style w:type="paragraph" w:styleId="Nadpis1">
    <w:name w:val="heading 1"/>
    <w:basedOn w:val="Normln"/>
    <w:next w:val="Normln"/>
    <w:link w:val="Nadpis1Char"/>
    <w:uiPriority w:val="9"/>
    <w:qFormat/>
    <w:rsid w:val="00336204"/>
    <w:pPr>
      <w:keepNext/>
      <w:keepLines/>
      <w:pageBreakBefore/>
      <w:numPr>
        <w:numId w:val="2"/>
      </w:numPr>
      <w:spacing w:before="360" w:after="240"/>
      <w:ind w:left="431" w:hanging="431"/>
      <w:outlineLvl w:val="0"/>
    </w:pPr>
    <w:rPr>
      <w:rFonts w:ascii="Calibri" w:eastAsiaTheme="majorEastAsia" w:hAnsi="Calibri" w:cstheme="majorBidi"/>
      <w:b/>
      <w:bCs/>
      <w:color w:val="2E74B5" w:themeColor="accent1" w:themeShade="BF"/>
      <w:sz w:val="28"/>
      <w:szCs w:val="28"/>
    </w:rPr>
  </w:style>
  <w:style w:type="paragraph" w:styleId="Nadpis2">
    <w:name w:val="heading 2"/>
    <w:basedOn w:val="Normln"/>
    <w:next w:val="Normln"/>
    <w:link w:val="Nadpis2Char"/>
    <w:uiPriority w:val="9"/>
    <w:unhideWhenUsed/>
    <w:qFormat/>
    <w:rsid w:val="00336204"/>
    <w:pPr>
      <w:keepNext/>
      <w:keepLines/>
      <w:numPr>
        <w:ilvl w:val="1"/>
        <w:numId w:val="2"/>
      </w:numPr>
      <w:spacing w:before="360" w:after="240"/>
      <w:ind w:left="578" w:hanging="578"/>
      <w:outlineLvl w:val="1"/>
    </w:pPr>
    <w:rPr>
      <w:rFonts w:ascii="Calibri" w:eastAsiaTheme="majorEastAsia" w:hAnsi="Calibri" w:cstheme="majorBidi"/>
      <w:b/>
      <w:bCs/>
      <w:color w:val="5B9BD5" w:themeColor="accent1"/>
      <w:sz w:val="26"/>
      <w:szCs w:val="26"/>
      <w:lang w:eastAsia="cs-CZ"/>
    </w:rPr>
  </w:style>
  <w:style w:type="paragraph" w:styleId="Nadpis3">
    <w:name w:val="heading 3"/>
    <w:basedOn w:val="Normln"/>
    <w:next w:val="Normln"/>
    <w:link w:val="Nadpis3Char"/>
    <w:uiPriority w:val="9"/>
    <w:unhideWhenUsed/>
    <w:qFormat/>
    <w:rsid w:val="00336204"/>
    <w:pPr>
      <w:keepNext/>
      <w:keepLines/>
      <w:numPr>
        <w:ilvl w:val="2"/>
        <w:numId w:val="2"/>
      </w:numPr>
      <w:spacing w:before="280"/>
      <w:outlineLvl w:val="2"/>
    </w:pPr>
    <w:rPr>
      <w:rFonts w:ascii="Calibri" w:eastAsia="Times New Roman" w:hAnsi="Calibri" w:cstheme="majorBidi"/>
      <w:b/>
      <w:bCs/>
      <w:color w:val="5B9BD5" w:themeColor="accent1"/>
      <w:lang w:eastAsia="cs-CZ"/>
    </w:rPr>
  </w:style>
  <w:style w:type="paragraph" w:styleId="Nadpis4">
    <w:name w:val="heading 4"/>
    <w:basedOn w:val="Normln"/>
    <w:next w:val="Normln"/>
    <w:link w:val="Nadpis4Char"/>
    <w:uiPriority w:val="9"/>
    <w:unhideWhenUsed/>
    <w:qFormat/>
    <w:rsid w:val="00336204"/>
    <w:pPr>
      <w:keepNext/>
      <w:keepLines/>
      <w:numPr>
        <w:ilvl w:val="3"/>
        <w:numId w:val="2"/>
      </w:numPr>
      <w:shd w:val="clear" w:color="auto" w:fill="D5DCE4" w:themeFill="text2" w:themeFillTint="33"/>
      <w:spacing w:before="240" w:line="264" w:lineRule="auto"/>
      <w:outlineLvl w:val="3"/>
    </w:pPr>
    <w:rPr>
      <w:rFonts w:eastAsia="Times New Roman" w:cstheme="majorBidi"/>
      <w:b/>
      <w:bCs/>
      <w:iCs/>
      <w:color w:val="2E74B5" w:themeColor="accent1" w:themeShade="BF"/>
      <w:lang w:eastAsia="cs-CZ"/>
    </w:rPr>
  </w:style>
  <w:style w:type="paragraph" w:styleId="Nadpis5">
    <w:name w:val="heading 5"/>
    <w:basedOn w:val="Normln"/>
    <w:next w:val="Normln"/>
    <w:link w:val="Nadpis5Char"/>
    <w:uiPriority w:val="9"/>
    <w:unhideWhenUsed/>
    <w:qFormat/>
    <w:rsid w:val="00336204"/>
    <w:pPr>
      <w:keepNext/>
      <w:keepLines/>
      <w:numPr>
        <w:ilvl w:val="4"/>
        <w:numId w:val="2"/>
      </w:numPr>
      <w:spacing w:before="200" w:after="0"/>
      <w:outlineLvl w:val="4"/>
    </w:pPr>
    <w:rPr>
      <w:rFonts w:ascii="Calibri" w:eastAsiaTheme="majorEastAsia" w:hAnsi="Calibri" w:cstheme="majorBidi"/>
      <w:color w:val="1F4D78" w:themeColor="accent1" w:themeShade="7F"/>
    </w:rPr>
  </w:style>
  <w:style w:type="paragraph" w:styleId="Nadpis6">
    <w:name w:val="heading 6"/>
    <w:basedOn w:val="Normln"/>
    <w:next w:val="Normln"/>
    <w:link w:val="Nadpis6Char"/>
    <w:uiPriority w:val="9"/>
    <w:semiHidden/>
    <w:unhideWhenUsed/>
    <w:qFormat/>
    <w:rsid w:val="00336204"/>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Nadpis7">
    <w:name w:val="heading 7"/>
    <w:basedOn w:val="Normln"/>
    <w:next w:val="Normln"/>
    <w:link w:val="Nadpis7Char"/>
    <w:uiPriority w:val="9"/>
    <w:semiHidden/>
    <w:unhideWhenUsed/>
    <w:qFormat/>
    <w:rsid w:val="00336204"/>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336204"/>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rsid w:val="00336204"/>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D4205"/>
    <w:pPr>
      <w:ind w:left="720"/>
    </w:pPr>
  </w:style>
  <w:style w:type="paragraph" w:styleId="Textpoznpodarou">
    <w:name w:val="footnote text"/>
    <w:basedOn w:val="Normln"/>
    <w:link w:val="TextpoznpodarouChar"/>
    <w:uiPriority w:val="99"/>
    <w:semiHidden/>
    <w:rsid w:val="00BD4205"/>
    <w:pPr>
      <w:spacing w:before="0" w:after="0"/>
    </w:pPr>
    <w:rPr>
      <w:rFonts w:ascii="Calibri" w:eastAsia="Times New Roman" w:hAnsi="Calibri" w:cs="Times New Roman"/>
      <w:sz w:val="18"/>
      <w:szCs w:val="20"/>
      <w:lang w:eastAsia="cs-CZ"/>
    </w:rPr>
  </w:style>
  <w:style w:type="character" w:customStyle="1" w:styleId="TextpoznpodarouChar">
    <w:name w:val="Text pozn. pod čarou Char"/>
    <w:basedOn w:val="Standardnpsmoodstavce"/>
    <w:link w:val="Textpoznpodarou"/>
    <w:uiPriority w:val="99"/>
    <w:semiHidden/>
    <w:rsid w:val="00BD4205"/>
    <w:rPr>
      <w:rFonts w:ascii="Calibri" w:eastAsia="Times New Roman" w:hAnsi="Calibri" w:cs="Times New Roman"/>
      <w:sz w:val="18"/>
      <w:szCs w:val="20"/>
      <w:lang w:eastAsia="cs-CZ"/>
    </w:rPr>
  </w:style>
  <w:style w:type="character" w:styleId="Znakapoznpodarou">
    <w:name w:val="footnote reference"/>
    <w:basedOn w:val="Standardnpsmoodstavce"/>
    <w:uiPriority w:val="99"/>
    <w:rsid w:val="00BD4205"/>
    <w:rPr>
      <w:rFonts w:cs="Times New Roman"/>
      <w:vertAlign w:val="superscript"/>
    </w:rPr>
  </w:style>
  <w:style w:type="character" w:styleId="Hypertextovodkaz">
    <w:name w:val="Hyperlink"/>
    <w:basedOn w:val="Standardnpsmoodstavce"/>
    <w:uiPriority w:val="99"/>
    <w:unhideWhenUsed/>
    <w:rsid w:val="00BD4205"/>
    <w:rPr>
      <w:color w:val="0563C1" w:themeColor="hyperlink"/>
      <w:u w:val="single"/>
    </w:rPr>
  </w:style>
  <w:style w:type="paragraph" w:styleId="Titulek">
    <w:name w:val="caption"/>
    <w:basedOn w:val="Normln"/>
    <w:next w:val="Normln"/>
    <w:uiPriority w:val="35"/>
    <w:unhideWhenUsed/>
    <w:qFormat/>
    <w:rsid w:val="00BD4205"/>
    <w:pPr>
      <w:spacing w:before="240" w:after="240"/>
      <w:ind w:left="851" w:hanging="851"/>
      <w:jc w:val="left"/>
    </w:pPr>
    <w:rPr>
      <w:bCs/>
      <w:color w:val="5B9BD5" w:themeColor="accent1"/>
      <w:szCs w:val="18"/>
    </w:rPr>
  </w:style>
  <w:style w:type="table" w:customStyle="1" w:styleId="Mkatabulky6">
    <w:name w:val="Mřížka tabulky6"/>
    <w:basedOn w:val="Normlntabulka"/>
    <w:next w:val="Mkatabulky"/>
    <w:uiPriority w:val="59"/>
    <w:rsid w:val="00BD4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59"/>
    <w:rsid w:val="00BD4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336204"/>
    <w:rPr>
      <w:rFonts w:ascii="Calibri" w:eastAsiaTheme="majorEastAsia" w:hAnsi="Calibri" w:cstheme="majorBidi"/>
      <w:b/>
      <w:bCs/>
      <w:color w:val="2E74B5" w:themeColor="accent1" w:themeShade="BF"/>
      <w:sz w:val="28"/>
      <w:szCs w:val="28"/>
    </w:rPr>
  </w:style>
  <w:style w:type="character" w:customStyle="1" w:styleId="Nadpis2Char">
    <w:name w:val="Nadpis 2 Char"/>
    <w:basedOn w:val="Standardnpsmoodstavce"/>
    <w:link w:val="Nadpis2"/>
    <w:uiPriority w:val="9"/>
    <w:rsid w:val="00336204"/>
    <w:rPr>
      <w:rFonts w:ascii="Calibri" w:eastAsiaTheme="majorEastAsia" w:hAnsi="Calibri" w:cstheme="majorBidi"/>
      <w:b/>
      <w:bCs/>
      <w:color w:val="5B9BD5" w:themeColor="accent1"/>
      <w:sz w:val="26"/>
      <w:szCs w:val="26"/>
      <w:lang w:eastAsia="cs-CZ"/>
    </w:rPr>
  </w:style>
  <w:style w:type="character" w:customStyle="1" w:styleId="Nadpis3Char">
    <w:name w:val="Nadpis 3 Char"/>
    <w:basedOn w:val="Standardnpsmoodstavce"/>
    <w:link w:val="Nadpis3"/>
    <w:uiPriority w:val="9"/>
    <w:rsid w:val="00336204"/>
    <w:rPr>
      <w:rFonts w:ascii="Calibri" w:eastAsia="Times New Roman" w:hAnsi="Calibri" w:cstheme="majorBidi"/>
      <w:b/>
      <w:bCs/>
      <w:color w:val="5B9BD5" w:themeColor="accent1"/>
      <w:lang w:eastAsia="cs-CZ"/>
    </w:rPr>
  </w:style>
  <w:style w:type="character" w:customStyle="1" w:styleId="Nadpis4Char">
    <w:name w:val="Nadpis 4 Char"/>
    <w:basedOn w:val="Standardnpsmoodstavce"/>
    <w:link w:val="Nadpis4"/>
    <w:uiPriority w:val="9"/>
    <w:rsid w:val="00336204"/>
    <w:rPr>
      <w:rFonts w:eastAsia="Times New Roman" w:cstheme="majorBidi"/>
      <w:b/>
      <w:bCs/>
      <w:iCs/>
      <w:color w:val="2E74B5" w:themeColor="accent1" w:themeShade="BF"/>
      <w:shd w:val="clear" w:color="auto" w:fill="D5DCE4" w:themeFill="text2" w:themeFillTint="33"/>
      <w:lang w:eastAsia="cs-CZ"/>
    </w:rPr>
  </w:style>
  <w:style w:type="character" w:customStyle="1" w:styleId="Nadpis5Char">
    <w:name w:val="Nadpis 5 Char"/>
    <w:basedOn w:val="Standardnpsmoodstavce"/>
    <w:link w:val="Nadpis5"/>
    <w:uiPriority w:val="9"/>
    <w:rsid w:val="00336204"/>
    <w:rPr>
      <w:rFonts w:ascii="Calibri" w:eastAsiaTheme="majorEastAsia" w:hAnsi="Calibri" w:cstheme="majorBidi"/>
      <w:color w:val="1F4D78" w:themeColor="accent1" w:themeShade="7F"/>
    </w:rPr>
  </w:style>
  <w:style w:type="character" w:customStyle="1" w:styleId="Nadpis6Char">
    <w:name w:val="Nadpis 6 Char"/>
    <w:basedOn w:val="Standardnpsmoodstavce"/>
    <w:link w:val="Nadpis6"/>
    <w:uiPriority w:val="9"/>
    <w:semiHidden/>
    <w:rsid w:val="00336204"/>
    <w:rPr>
      <w:rFonts w:asciiTheme="majorHAnsi" w:eastAsiaTheme="majorEastAsia" w:hAnsiTheme="majorHAnsi" w:cstheme="majorBidi"/>
      <w:i/>
      <w:iCs/>
      <w:color w:val="1F4D78" w:themeColor="accent1" w:themeShade="7F"/>
    </w:rPr>
  </w:style>
  <w:style w:type="character" w:customStyle="1" w:styleId="Nadpis7Char">
    <w:name w:val="Nadpis 7 Char"/>
    <w:basedOn w:val="Standardnpsmoodstavce"/>
    <w:link w:val="Nadpis7"/>
    <w:uiPriority w:val="9"/>
    <w:semiHidden/>
    <w:rsid w:val="00336204"/>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336204"/>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336204"/>
    <w:rPr>
      <w:rFonts w:asciiTheme="majorHAnsi" w:eastAsiaTheme="majorEastAsia" w:hAnsiTheme="majorHAnsi" w:cstheme="majorBidi"/>
      <w:i/>
      <w:iCs/>
      <w:color w:val="404040" w:themeColor="text1" w:themeTint="BF"/>
      <w:sz w:val="20"/>
      <w:szCs w:val="20"/>
    </w:rPr>
  </w:style>
  <w:style w:type="paragraph" w:styleId="Obsah1">
    <w:name w:val="toc 1"/>
    <w:basedOn w:val="Normln"/>
    <w:next w:val="Normln"/>
    <w:autoRedefine/>
    <w:uiPriority w:val="39"/>
    <w:unhideWhenUsed/>
    <w:rsid w:val="00336204"/>
    <w:pPr>
      <w:spacing w:after="100"/>
    </w:pPr>
    <w:rPr>
      <w:b/>
    </w:rPr>
  </w:style>
  <w:style w:type="paragraph" w:styleId="Obsah2">
    <w:name w:val="toc 2"/>
    <w:basedOn w:val="Normln"/>
    <w:next w:val="Normln"/>
    <w:autoRedefine/>
    <w:uiPriority w:val="39"/>
    <w:unhideWhenUsed/>
    <w:rsid w:val="00336204"/>
    <w:pPr>
      <w:spacing w:before="80" w:after="40"/>
      <w:ind w:left="221"/>
    </w:pPr>
  </w:style>
  <w:style w:type="paragraph" w:styleId="Zhlav">
    <w:name w:val="header"/>
    <w:basedOn w:val="Normln"/>
    <w:link w:val="ZhlavChar"/>
    <w:uiPriority w:val="99"/>
    <w:unhideWhenUsed/>
    <w:rsid w:val="00336204"/>
    <w:pPr>
      <w:tabs>
        <w:tab w:val="center" w:pos="4536"/>
        <w:tab w:val="right" w:pos="9072"/>
      </w:tabs>
      <w:spacing w:before="0" w:after="0"/>
    </w:pPr>
  </w:style>
  <w:style w:type="character" w:customStyle="1" w:styleId="ZhlavChar">
    <w:name w:val="Záhlaví Char"/>
    <w:basedOn w:val="Standardnpsmoodstavce"/>
    <w:link w:val="Zhlav"/>
    <w:uiPriority w:val="99"/>
    <w:rsid w:val="00336204"/>
  </w:style>
  <w:style w:type="paragraph" w:styleId="Zpat">
    <w:name w:val="footer"/>
    <w:basedOn w:val="Normln"/>
    <w:link w:val="ZpatChar"/>
    <w:uiPriority w:val="99"/>
    <w:unhideWhenUsed/>
    <w:rsid w:val="00336204"/>
    <w:pPr>
      <w:tabs>
        <w:tab w:val="center" w:pos="4536"/>
        <w:tab w:val="right" w:pos="9072"/>
      </w:tabs>
      <w:spacing w:before="0" w:after="0"/>
    </w:pPr>
  </w:style>
  <w:style w:type="character" w:customStyle="1" w:styleId="ZpatChar">
    <w:name w:val="Zápatí Char"/>
    <w:basedOn w:val="Standardnpsmoodstavce"/>
    <w:link w:val="Zpat"/>
    <w:uiPriority w:val="99"/>
    <w:rsid w:val="00336204"/>
  </w:style>
  <w:style w:type="paragraph" w:styleId="Textbubliny">
    <w:name w:val="Balloon Text"/>
    <w:basedOn w:val="Normln"/>
    <w:link w:val="TextbublinyChar"/>
    <w:uiPriority w:val="99"/>
    <w:semiHidden/>
    <w:unhideWhenUsed/>
    <w:rsid w:val="00336204"/>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6204"/>
    <w:rPr>
      <w:rFonts w:ascii="Tahoma" w:hAnsi="Tahoma" w:cs="Tahoma"/>
      <w:sz w:val="16"/>
      <w:szCs w:val="16"/>
    </w:rPr>
  </w:style>
  <w:style w:type="paragraph" w:styleId="Obsah3">
    <w:name w:val="toc 3"/>
    <w:basedOn w:val="Normln"/>
    <w:next w:val="Normln"/>
    <w:autoRedefine/>
    <w:uiPriority w:val="39"/>
    <w:unhideWhenUsed/>
    <w:rsid w:val="00336204"/>
    <w:pPr>
      <w:spacing w:before="40" w:after="40"/>
      <w:ind w:left="442"/>
    </w:pPr>
    <w:rPr>
      <w:sz w:val="20"/>
    </w:rPr>
  </w:style>
  <w:style w:type="character" w:styleId="slostrnky">
    <w:name w:val="page number"/>
    <w:basedOn w:val="Standardnpsmoodstavce"/>
    <w:rsid w:val="00336204"/>
  </w:style>
  <w:style w:type="table" w:customStyle="1" w:styleId="Mkatabulky1">
    <w:name w:val="Mřížka tabulky1"/>
    <w:basedOn w:val="Normlntabulka"/>
    <w:next w:val="Mkatabulky"/>
    <w:uiPriority w:val="59"/>
    <w:rsid w:val="00336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336204"/>
    <w:rPr>
      <w:color w:val="954F72" w:themeColor="followedHyperlink"/>
      <w:u w:val="single"/>
    </w:rPr>
  </w:style>
  <w:style w:type="table" w:customStyle="1" w:styleId="Mkatabulky2">
    <w:name w:val="Mřížka tabulky2"/>
    <w:basedOn w:val="Normlntabulka"/>
    <w:next w:val="Mkatabulky"/>
    <w:uiPriority w:val="59"/>
    <w:rsid w:val="00336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336204"/>
    <w:rPr>
      <w:sz w:val="16"/>
      <w:szCs w:val="16"/>
    </w:rPr>
  </w:style>
  <w:style w:type="paragraph" w:styleId="Textkomente">
    <w:name w:val="annotation text"/>
    <w:basedOn w:val="Normln"/>
    <w:link w:val="TextkomenteChar"/>
    <w:uiPriority w:val="99"/>
    <w:semiHidden/>
    <w:unhideWhenUsed/>
    <w:rsid w:val="00336204"/>
    <w:rPr>
      <w:sz w:val="20"/>
      <w:szCs w:val="20"/>
    </w:rPr>
  </w:style>
  <w:style w:type="character" w:customStyle="1" w:styleId="TextkomenteChar">
    <w:name w:val="Text komentáře Char"/>
    <w:basedOn w:val="Standardnpsmoodstavce"/>
    <w:link w:val="Textkomente"/>
    <w:uiPriority w:val="99"/>
    <w:semiHidden/>
    <w:rsid w:val="00336204"/>
    <w:rPr>
      <w:sz w:val="20"/>
      <w:szCs w:val="20"/>
    </w:rPr>
  </w:style>
  <w:style w:type="paragraph" w:styleId="Pedmtkomente">
    <w:name w:val="annotation subject"/>
    <w:basedOn w:val="Textkomente"/>
    <w:next w:val="Textkomente"/>
    <w:link w:val="PedmtkomenteChar"/>
    <w:uiPriority w:val="99"/>
    <w:semiHidden/>
    <w:unhideWhenUsed/>
    <w:rsid w:val="00336204"/>
    <w:rPr>
      <w:b/>
      <w:bCs/>
    </w:rPr>
  </w:style>
  <w:style w:type="character" w:customStyle="1" w:styleId="PedmtkomenteChar">
    <w:name w:val="Předmět komentáře Char"/>
    <w:basedOn w:val="TextkomenteChar"/>
    <w:link w:val="Pedmtkomente"/>
    <w:uiPriority w:val="99"/>
    <w:semiHidden/>
    <w:rsid w:val="00336204"/>
    <w:rPr>
      <w:b/>
      <w:bCs/>
      <w:sz w:val="20"/>
      <w:szCs w:val="20"/>
    </w:rPr>
  </w:style>
  <w:style w:type="character" w:styleId="Zstupntext">
    <w:name w:val="Placeholder Text"/>
    <w:basedOn w:val="Standardnpsmoodstavce"/>
    <w:uiPriority w:val="99"/>
    <w:semiHidden/>
    <w:rsid w:val="00336204"/>
    <w:rPr>
      <w:color w:val="808080"/>
    </w:rPr>
  </w:style>
  <w:style w:type="table" w:customStyle="1" w:styleId="Mkatabulky3">
    <w:name w:val="Mřížka tabulky3"/>
    <w:basedOn w:val="Normlntabulka"/>
    <w:next w:val="Mkatabulky"/>
    <w:uiPriority w:val="59"/>
    <w:rsid w:val="00336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ce1">
    <w:name w:val="Citace_1"/>
    <w:basedOn w:val="Odstavecseseznamem"/>
    <w:link w:val="Citace1Char"/>
    <w:qFormat/>
    <w:rsid w:val="00336204"/>
    <w:pPr>
      <w:numPr>
        <w:numId w:val="3"/>
      </w:numPr>
      <w:jc w:val="left"/>
    </w:pPr>
    <w:rPr>
      <w:lang w:eastAsia="cs-CZ"/>
    </w:rPr>
  </w:style>
  <w:style w:type="character" w:customStyle="1" w:styleId="Citace1Char">
    <w:name w:val="Citace_1 Char"/>
    <w:basedOn w:val="Standardnpsmoodstavce"/>
    <w:link w:val="Citace1"/>
    <w:rsid w:val="00336204"/>
    <w:rPr>
      <w:lang w:eastAsia="cs-CZ"/>
    </w:rPr>
  </w:style>
  <w:style w:type="table" w:customStyle="1" w:styleId="Mkatabulky4">
    <w:name w:val="Mřížka tabulky4"/>
    <w:basedOn w:val="Normlntabulka"/>
    <w:next w:val="Mkatabulky"/>
    <w:uiPriority w:val="59"/>
    <w:rsid w:val="003362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
    <w:name w:val="Mřížka tabulky5"/>
    <w:basedOn w:val="Normlntabulka"/>
    <w:next w:val="Mkatabulky"/>
    <w:uiPriority w:val="59"/>
    <w:rsid w:val="00336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7">
    <w:name w:val="Mřížka tabulky7"/>
    <w:basedOn w:val="Normlntabulka"/>
    <w:next w:val="Mkatabulky"/>
    <w:uiPriority w:val="59"/>
    <w:rsid w:val="00336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8">
    <w:name w:val="Mřížka tabulky8"/>
    <w:basedOn w:val="Normlntabulka"/>
    <w:next w:val="Mkatabulky"/>
    <w:uiPriority w:val="59"/>
    <w:rsid w:val="00336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7E73EB-E829-4C2C-8C91-9DE96283163B}">
  <ds:schemaRefs>
    <ds:schemaRef ds:uri="http://schemas.openxmlformats.org/officeDocument/2006/bibliography"/>
  </ds:schemaRefs>
</ds:datastoreItem>
</file>

<file path=customXml/itemProps2.xml><?xml version="1.0" encoding="utf-8"?>
<ds:datastoreItem xmlns:ds="http://schemas.openxmlformats.org/officeDocument/2006/customXml" ds:itemID="{BF4EDB12-E137-4497-8868-D5114E8F5C0E}"/>
</file>

<file path=customXml/itemProps3.xml><?xml version="1.0" encoding="utf-8"?>
<ds:datastoreItem xmlns:ds="http://schemas.openxmlformats.org/officeDocument/2006/customXml" ds:itemID="{F992CC58-31B0-4364-A339-0CF7D099B8DC}"/>
</file>

<file path=customXml/itemProps4.xml><?xml version="1.0" encoding="utf-8"?>
<ds:datastoreItem xmlns:ds="http://schemas.openxmlformats.org/officeDocument/2006/customXml" ds:itemID="{0C5A8C2A-1249-4627-8819-B6634C7FF368}"/>
</file>

<file path=docProps/app.xml><?xml version="1.0" encoding="utf-8"?>
<Properties xmlns="http://schemas.openxmlformats.org/officeDocument/2006/extended-properties" xmlns:vt="http://schemas.openxmlformats.org/officeDocument/2006/docPropsVTypes">
  <Template>Normal.dotm</Template>
  <TotalTime>2</TotalTime>
  <Pages>26</Pages>
  <Words>9411</Words>
  <Characters>55528</Characters>
  <Application>Microsoft Office Word</Application>
  <DocSecurity>0</DocSecurity>
  <Lines>462</Lines>
  <Paragraphs>129</Paragraphs>
  <ScaleCrop>false</ScaleCrop>
  <HeadingPairs>
    <vt:vector size="2" baseType="variant">
      <vt:variant>
        <vt:lpstr>Název</vt:lpstr>
      </vt:variant>
      <vt:variant>
        <vt:i4>1</vt:i4>
      </vt:variant>
    </vt:vector>
  </HeadingPairs>
  <TitlesOfParts>
    <vt:vector size="1" baseType="lpstr">
      <vt:lpstr/>
    </vt:vector>
  </TitlesOfParts>
  <Company>Ministerstvo vnitra ČR</Company>
  <LinksUpToDate>false</LinksUpToDate>
  <CharactersWithSpaces>64810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KUBECOVÁ Jana, Ing.</dc:creator>
  <cp:keywords/>
  <dc:description/>
  <cp:lastModifiedBy>MORAVEC Luděk, Bc., MSc</cp:lastModifiedBy>
  <cp:revision>3</cp:revision>
  <dcterms:created xsi:type="dcterms:W3CDTF">2022-12-12T08:39:00Z</dcterms:created>
  <dcterms:modified xsi:type="dcterms:W3CDTF">2023-02-22T11:35:00Z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